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7479" w:rsidRDefault="00A37479">
      <w:pPr>
        <w:tabs>
          <w:tab w:val="center" w:pos="4680"/>
        </w:tabs>
        <w:suppressAutoHyphens/>
        <w:jc w:val="center"/>
        <w:rPr>
          <w:rFonts w:ascii="Times New Roman" w:hAnsi="Times New Roman"/>
          <w:b/>
          <w:bCs/>
        </w:rPr>
      </w:pPr>
      <w:r>
        <w:rPr>
          <w:rFonts w:ascii="Times New Roman" w:hAnsi="Times New Roman"/>
          <w:b/>
          <w:bCs/>
        </w:rPr>
        <w:t xml:space="preserve">CITY OF </w:t>
      </w:r>
      <w:smartTag w:uri="urn:schemas-microsoft-com:office:smarttags" w:element="State">
        <w:smartTag w:uri="urn:schemas-microsoft-com:office:smarttags" w:element="place">
          <w:r>
            <w:rPr>
              <w:rFonts w:ascii="Times New Roman" w:hAnsi="Times New Roman"/>
              <w:b/>
              <w:bCs/>
            </w:rPr>
            <w:t>BILOXI</w:t>
          </w:r>
        </w:smartTag>
      </w:smartTag>
      <w:r>
        <w:rPr>
          <w:rFonts w:ascii="Times New Roman" w:hAnsi="Times New Roman"/>
          <w:b/>
          <w:bCs/>
        </w:rPr>
        <w:fldChar w:fldCharType="begin"/>
      </w:r>
      <w:r>
        <w:rPr>
          <w:rFonts w:ascii="Times New Roman" w:hAnsi="Times New Roman"/>
          <w:b/>
          <w:bCs/>
        </w:rPr>
        <w:instrText xml:space="preserve">PRIVATE </w:instrText>
      </w:r>
      <w:r>
        <w:rPr>
          <w:rFonts w:ascii="Times New Roman" w:hAnsi="Times New Roman"/>
          <w:b/>
          <w:bCs/>
        </w:rPr>
        <w:fldChar w:fldCharType="end"/>
      </w:r>
    </w:p>
    <w:p w:rsidR="00A37479" w:rsidRDefault="00A37479">
      <w:pPr>
        <w:tabs>
          <w:tab w:val="left" w:pos="-720"/>
        </w:tabs>
        <w:suppressAutoHyphens/>
        <w:jc w:val="both"/>
        <w:rPr>
          <w:rFonts w:ascii="Times New Roman" w:hAnsi="Times New Roman"/>
          <w:b/>
          <w:bCs/>
        </w:rPr>
      </w:pPr>
    </w:p>
    <w:p w:rsidR="00A37479" w:rsidRDefault="00A37479">
      <w:pPr>
        <w:tabs>
          <w:tab w:val="left" w:pos="-720"/>
        </w:tabs>
        <w:suppressAutoHyphens/>
        <w:jc w:val="both"/>
        <w:rPr>
          <w:rFonts w:ascii="Times New Roman" w:hAnsi="Times New Roman"/>
          <w:b/>
          <w:bCs/>
        </w:rPr>
      </w:pPr>
      <w:r>
        <w:rPr>
          <w:rFonts w:ascii="Times New Roman" w:hAnsi="Times New Roman"/>
          <w:b/>
          <w:bCs/>
        </w:rPr>
        <w:t>SPECIAL PROVISION NO. 907-603-1                                                                   CODE:  (SP)</w:t>
      </w:r>
    </w:p>
    <w:p w:rsidR="00A37479" w:rsidRDefault="00A37479">
      <w:pPr>
        <w:tabs>
          <w:tab w:val="left" w:pos="-720"/>
        </w:tabs>
        <w:suppressAutoHyphens/>
        <w:jc w:val="both"/>
        <w:rPr>
          <w:rFonts w:ascii="Times New Roman" w:hAnsi="Times New Roman"/>
          <w:b/>
          <w:bCs/>
        </w:rPr>
      </w:pPr>
    </w:p>
    <w:p w:rsidR="00A37479" w:rsidRDefault="00A37479">
      <w:pPr>
        <w:tabs>
          <w:tab w:val="left" w:pos="-720"/>
        </w:tabs>
        <w:suppressAutoHyphens/>
        <w:jc w:val="both"/>
        <w:rPr>
          <w:rFonts w:ascii="Times New Roman" w:hAnsi="Times New Roman"/>
          <w:b/>
          <w:bCs/>
        </w:rPr>
      </w:pPr>
      <w:r>
        <w:rPr>
          <w:rFonts w:ascii="Times New Roman" w:hAnsi="Times New Roman"/>
          <w:b/>
          <w:bCs/>
        </w:rPr>
        <w:t xml:space="preserve">DATE:  </w:t>
      </w:r>
      <w:r w:rsidR="00BB79DC">
        <w:rPr>
          <w:rFonts w:ascii="Times New Roman" w:hAnsi="Times New Roman"/>
          <w:b/>
          <w:bCs/>
        </w:rPr>
        <w:t>06</w:t>
      </w:r>
      <w:r w:rsidR="00422556">
        <w:rPr>
          <w:rFonts w:ascii="Times New Roman" w:hAnsi="Times New Roman"/>
          <w:b/>
          <w:bCs/>
        </w:rPr>
        <w:t>/</w:t>
      </w:r>
      <w:r w:rsidR="00BB79DC">
        <w:rPr>
          <w:rFonts w:ascii="Times New Roman" w:hAnsi="Times New Roman"/>
          <w:b/>
          <w:bCs/>
        </w:rPr>
        <w:t>26</w:t>
      </w:r>
      <w:r w:rsidR="00422556">
        <w:rPr>
          <w:rFonts w:ascii="Times New Roman" w:hAnsi="Times New Roman"/>
          <w:b/>
          <w:bCs/>
        </w:rPr>
        <w:t>/201</w:t>
      </w:r>
      <w:r w:rsidR="00BB79DC">
        <w:rPr>
          <w:rFonts w:ascii="Times New Roman" w:hAnsi="Times New Roman"/>
          <w:b/>
          <w:bCs/>
        </w:rPr>
        <w:t>7</w:t>
      </w:r>
    </w:p>
    <w:p w:rsidR="00A37479" w:rsidRDefault="00A37479">
      <w:pPr>
        <w:tabs>
          <w:tab w:val="left" w:pos="-720"/>
        </w:tabs>
        <w:suppressAutoHyphens/>
        <w:jc w:val="both"/>
        <w:rPr>
          <w:rFonts w:ascii="Times New Roman" w:hAnsi="Times New Roman"/>
          <w:b/>
          <w:bCs/>
        </w:rPr>
      </w:pPr>
    </w:p>
    <w:p w:rsidR="00A37479" w:rsidRDefault="00A37479" w:rsidP="00BB79DC">
      <w:pPr>
        <w:tabs>
          <w:tab w:val="left" w:pos="-720"/>
        </w:tabs>
        <w:suppressAutoHyphens/>
        <w:jc w:val="center"/>
        <w:rPr>
          <w:rFonts w:ascii="Times New Roman" w:hAnsi="Times New Roman"/>
        </w:rPr>
      </w:pPr>
      <w:r>
        <w:rPr>
          <w:rFonts w:ascii="Times New Roman" w:hAnsi="Times New Roman"/>
          <w:b/>
          <w:bCs/>
        </w:rPr>
        <w:t>SECTION 603 - CULVERTS AND STORM DRAINS</w:t>
      </w:r>
    </w:p>
    <w:p w:rsidR="00A37479" w:rsidRDefault="00A37479">
      <w:pPr>
        <w:tabs>
          <w:tab w:val="left" w:pos="-720"/>
        </w:tabs>
        <w:suppressAutoHyphens/>
        <w:jc w:val="both"/>
        <w:rPr>
          <w:rFonts w:ascii="Times New Roman" w:hAnsi="Times New Roman"/>
        </w:rPr>
      </w:pPr>
    </w:p>
    <w:p w:rsidR="003F5420" w:rsidRPr="003F5420" w:rsidRDefault="003F5420">
      <w:pPr>
        <w:tabs>
          <w:tab w:val="left" w:pos="-720"/>
        </w:tabs>
        <w:suppressAutoHyphens/>
        <w:jc w:val="both"/>
        <w:rPr>
          <w:rFonts w:ascii="Times New Roman" w:hAnsi="Times New Roman"/>
          <w:b/>
        </w:rPr>
      </w:pPr>
      <w:r w:rsidRPr="003F5420">
        <w:rPr>
          <w:rFonts w:ascii="Times New Roman" w:hAnsi="Times New Roman"/>
          <w:b/>
        </w:rPr>
        <w:t>Subsection 603.01- Description</w:t>
      </w:r>
    </w:p>
    <w:p w:rsidR="003F5420" w:rsidRPr="003F5420" w:rsidRDefault="003F5420">
      <w:pPr>
        <w:tabs>
          <w:tab w:val="left" w:pos="-720"/>
        </w:tabs>
        <w:suppressAutoHyphens/>
        <w:jc w:val="both"/>
        <w:rPr>
          <w:rFonts w:ascii="Times New Roman" w:hAnsi="Times New Roman"/>
          <w:b/>
        </w:rPr>
      </w:pPr>
    </w:p>
    <w:p w:rsidR="003F5420" w:rsidRDefault="003F5420">
      <w:pPr>
        <w:tabs>
          <w:tab w:val="left" w:pos="-720"/>
        </w:tabs>
        <w:suppressAutoHyphens/>
        <w:jc w:val="both"/>
        <w:rPr>
          <w:rFonts w:ascii="Times New Roman" w:hAnsi="Times New Roman"/>
        </w:rPr>
      </w:pPr>
      <w:r>
        <w:rPr>
          <w:rFonts w:ascii="Times New Roman" w:hAnsi="Times New Roman"/>
        </w:rPr>
        <w:tab/>
        <w:t>Add the following sentence to the end of the first paragraph of Subsection 603.01:</w:t>
      </w:r>
    </w:p>
    <w:p w:rsidR="003F5420" w:rsidRDefault="003F5420">
      <w:pPr>
        <w:tabs>
          <w:tab w:val="left" w:pos="-720"/>
        </w:tabs>
        <w:suppressAutoHyphens/>
        <w:jc w:val="both"/>
        <w:rPr>
          <w:rFonts w:ascii="Times New Roman" w:hAnsi="Times New Roman"/>
        </w:rPr>
      </w:pPr>
    </w:p>
    <w:p w:rsidR="003F5420" w:rsidRDefault="00D94046" w:rsidP="00D94046">
      <w:pPr>
        <w:tabs>
          <w:tab w:val="left" w:pos="-720"/>
        </w:tabs>
        <w:suppressAutoHyphens/>
        <w:ind w:left="1440"/>
        <w:jc w:val="both"/>
        <w:rPr>
          <w:rFonts w:ascii="Times New Roman" w:hAnsi="Times New Roman"/>
        </w:rPr>
      </w:pPr>
      <w:r>
        <w:rPr>
          <w:rFonts w:ascii="Times New Roman" w:hAnsi="Times New Roman"/>
        </w:rPr>
        <w:t>The work also includes</w:t>
      </w:r>
      <w:r w:rsidR="00D66933">
        <w:rPr>
          <w:rFonts w:ascii="Times New Roman" w:hAnsi="Times New Roman"/>
        </w:rPr>
        <w:t>, but is not limited to,</w:t>
      </w:r>
      <w:r>
        <w:rPr>
          <w:rFonts w:ascii="Times New Roman" w:hAnsi="Times New Roman"/>
        </w:rPr>
        <w:t xml:space="preserve"> clearing, grubbing, trenching, pipe laying, </w:t>
      </w:r>
      <w:r w:rsidR="00C818E1">
        <w:rPr>
          <w:rFonts w:ascii="Times New Roman" w:hAnsi="Times New Roman"/>
        </w:rPr>
        <w:t>back</w:t>
      </w:r>
      <w:r w:rsidR="00D66933">
        <w:rPr>
          <w:rFonts w:ascii="Times New Roman" w:hAnsi="Times New Roman"/>
        </w:rPr>
        <w:t xml:space="preserve">filling and </w:t>
      </w:r>
      <w:r>
        <w:rPr>
          <w:rFonts w:ascii="Times New Roman" w:hAnsi="Times New Roman"/>
        </w:rPr>
        <w:t>testing/inspectio</w:t>
      </w:r>
      <w:r w:rsidR="00785F6B">
        <w:rPr>
          <w:rFonts w:ascii="Times New Roman" w:hAnsi="Times New Roman"/>
        </w:rPr>
        <w:t>n</w:t>
      </w:r>
      <w:r>
        <w:rPr>
          <w:rFonts w:ascii="Times New Roman" w:hAnsi="Times New Roman"/>
        </w:rPr>
        <w:t xml:space="preserve"> </w:t>
      </w:r>
      <w:r w:rsidR="00785F6B">
        <w:rPr>
          <w:rFonts w:ascii="Times New Roman" w:hAnsi="Times New Roman"/>
        </w:rPr>
        <w:t>required</w:t>
      </w:r>
      <w:r>
        <w:rPr>
          <w:rFonts w:ascii="Times New Roman" w:hAnsi="Times New Roman"/>
        </w:rPr>
        <w:t xml:space="preserve"> for installation of the culverts and storm drains.</w:t>
      </w:r>
    </w:p>
    <w:p w:rsidR="003F5420" w:rsidRDefault="003F5420">
      <w:pPr>
        <w:tabs>
          <w:tab w:val="left" w:pos="-720"/>
        </w:tabs>
        <w:suppressAutoHyphens/>
        <w:jc w:val="both"/>
        <w:rPr>
          <w:rFonts w:ascii="Times New Roman" w:hAnsi="Times New Roman"/>
        </w:rPr>
      </w:pPr>
    </w:p>
    <w:p w:rsidR="00A37479" w:rsidRDefault="00A37479">
      <w:pPr>
        <w:pStyle w:val="Heading1"/>
      </w:pPr>
      <w:r>
        <w:t>Subsection 603.02 - Materials</w:t>
      </w:r>
    </w:p>
    <w:p w:rsidR="00A37479" w:rsidRDefault="00A37479">
      <w:pPr>
        <w:tabs>
          <w:tab w:val="left" w:pos="-720"/>
        </w:tabs>
        <w:suppressAutoHyphens/>
        <w:jc w:val="both"/>
        <w:rPr>
          <w:rFonts w:ascii="Times New Roman" w:hAnsi="Times New Roman"/>
        </w:rPr>
      </w:pPr>
    </w:p>
    <w:p w:rsidR="00A37479" w:rsidRDefault="00A37479">
      <w:pPr>
        <w:tabs>
          <w:tab w:val="left" w:pos="-720"/>
        </w:tabs>
        <w:suppressAutoHyphens/>
        <w:ind w:left="720"/>
        <w:jc w:val="both"/>
        <w:rPr>
          <w:rFonts w:ascii="Times New Roman" w:hAnsi="Times New Roman"/>
        </w:rPr>
      </w:pPr>
      <w:r>
        <w:rPr>
          <w:rFonts w:ascii="Times New Roman" w:hAnsi="Times New Roman"/>
        </w:rPr>
        <w:t>Add the following material to the list contained in Subsection 603.02:</w:t>
      </w:r>
    </w:p>
    <w:p w:rsidR="00A37479" w:rsidRDefault="00A37479">
      <w:pPr>
        <w:tabs>
          <w:tab w:val="left" w:pos="-720"/>
        </w:tabs>
        <w:suppressAutoHyphens/>
        <w:jc w:val="both"/>
        <w:rPr>
          <w:rFonts w:ascii="Times New Roman" w:hAnsi="Times New Roman"/>
        </w:rPr>
      </w:pPr>
    </w:p>
    <w:p w:rsidR="00A37479" w:rsidRDefault="00A37479">
      <w:pPr>
        <w:tabs>
          <w:tab w:val="left" w:pos="-720"/>
        </w:tabs>
        <w:suppressAutoHyphens/>
        <w:ind w:left="1440"/>
        <w:jc w:val="both"/>
        <w:rPr>
          <w:rFonts w:ascii="Times New Roman" w:hAnsi="Times New Roman"/>
        </w:rPr>
      </w:pPr>
      <w:r>
        <w:rPr>
          <w:rFonts w:ascii="Times New Roman" w:hAnsi="Times New Roman"/>
        </w:rPr>
        <w:t>Smooth Wall Corrugated High Density Polyethylene (HDPE) Pipe 708.17</w:t>
      </w:r>
    </w:p>
    <w:p w:rsidR="00A37479" w:rsidRDefault="00A37479">
      <w:pPr>
        <w:tabs>
          <w:tab w:val="left" w:pos="-720"/>
        </w:tabs>
        <w:suppressAutoHyphens/>
        <w:ind w:left="720"/>
        <w:jc w:val="both"/>
        <w:rPr>
          <w:rFonts w:ascii="Times New Roman" w:hAnsi="Times New Roman"/>
        </w:rPr>
      </w:pPr>
      <w:r>
        <w:rPr>
          <w:rFonts w:ascii="Times New Roman" w:hAnsi="Times New Roman"/>
        </w:rPr>
        <w:tab/>
      </w:r>
    </w:p>
    <w:p w:rsidR="00A37479" w:rsidRDefault="00A37479">
      <w:pPr>
        <w:tabs>
          <w:tab w:val="left" w:pos="-720"/>
        </w:tabs>
        <w:suppressAutoHyphens/>
        <w:ind w:left="720"/>
        <w:jc w:val="both"/>
        <w:rPr>
          <w:rFonts w:ascii="Times New Roman" w:hAnsi="Times New Roman"/>
        </w:rPr>
      </w:pPr>
      <w:r>
        <w:rPr>
          <w:rFonts w:ascii="Times New Roman" w:hAnsi="Times New Roman"/>
        </w:rPr>
        <w:t>After the last paragraph of Subsection 603.02 add the following paragraph:</w:t>
      </w:r>
    </w:p>
    <w:p w:rsidR="00A37479" w:rsidRDefault="00A37479">
      <w:pPr>
        <w:tabs>
          <w:tab w:val="left" w:pos="-720"/>
        </w:tabs>
        <w:suppressAutoHyphens/>
        <w:jc w:val="both"/>
        <w:rPr>
          <w:rFonts w:ascii="Times New Roman" w:hAnsi="Times New Roman"/>
        </w:rPr>
      </w:pPr>
    </w:p>
    <w:p w:rsidR="00A37479" w:rsidRDefault="00A37479" w:rsidP="00D71555">
      <w:pPr>
        <w:pStyle w:val="BodyTextIndent3"/>
        <w:jc w:val="both"/>
      </w:pPr>
      <w:r>
        <w:t xml:space="preserve">Corrugated Polyvinyl chloride (PVC) drain pipe shall be A-2000 as manufactured by </w:t>
      </w:r>
      <w:proofErr w:type="spellStart"/>
      <w:r>
        <w:t>Contech</w:t>
      </w:r>
      <w:proofErr w:type="spellEnd"/>
      <w:r>
        <w:t xml:space="preserve"> or approved equal.  PVC pipe shall be corrugated outside with a smooth interior and shall conform to the requirements of ASTM Designation F949 (latest revision).  Pipe and fittings shall be homogeneous throughout and free from visible cracks, holes, foreign inclusions or other injurious defects.  Pipe shall be manufactured to 46 pounds per square inch (PSI) stiffness when tested in accordance with ASTM Test Method D2412.  There shall be no evidence of splitting, cracking or breaking when the pipe is tested per ASTM Test Method D2412 at 60 percent flattening.  The pipe shall be made of PVC compound having a minimum cell classification of 12454B as defined in ASTM Specification D1784.  All fittings for PVC corrugated sewer pipe with a smooth interior shall conform to ASTM F949, Section 5.2.3.  To insure compatibility, the pipe manufacturer shall provide all fittings.  All joints shall be made with integrally-formed bell and spigot </w:t>
      </w:r>
      <w:proofErr w:type="spellStart"/>
      <w:r>
        <w:t>gasketed</w:t>
      </w:r>
      <w:proofErr w:type="spellEnd"/>
      <w:r>
        <w:t xml:space="preserve"> connections.  The manufacturer shall provide documentation showing no leakage when </w:t>
      </w:r>
      <w:proofErr w:type="spellStart"/>
      <w:r>
        <w:t>gasketed</w:t>
      </w:r>
      <w:proofErr w:type="spellEnd"/>
      <w:r>
        <w:t xml:space="preserve"> pipe joints are tested in accordance with ASTM Test Method D3212.  Elastomeric seals (gaskets) shall meet the requirements of ASTM Designation F477.</w:t>
      </w:r>
    </w:p>
    <w:p w:rsidR="00A37479" w:rsidRDefault="00A37479">
      <w:pPr>
        <w:pStyle w:val="BodyText"/>
        <w:ind w:left="1440"/>
      </w:pPr>
    </w:p>
    <w:p w:rsidR="00A37479" w:rsidRDefault="00A37479">
      <w:pPr>
        <w:pStyle w:val="BodyText"/>
        <w:ind w:left="1440"/>
      </w:pPr>
      <w:r>
        <w:t>Bedding shall be “Size II Stabilizer Aggregate” in accordance with Section 907-304-1, “Granular Courses” or “Borrow Excavation” in accordance with Section 203, Excavation and Embankment” as directed by the City Engineer or his authorized representative.</w:t>
      </w:r>
    </w:p>
    <w:p w:rsidR="00A37479" w:rsidRDefault="00A37479">
      <w:pPr>
        <w:pStyle w:val="BodyText"/>
        <w:ind w:left="1440"/>
      </w:pPr>
    </w:p>
    <w:p w:rsidR="00A37479" w:rsidRDefault="00A37479">
      <w:pPr>
        <w:pStyle w:val="BodyText"/>
        <w:ind w:left="1440"/>
      </w:pPr>
      <w:r w:rsidRPr="00135187">
        <w:t xml:space="preserve">Geotextile fabric shall be non-woven, needle punched as manufactured by </w:t>
      </w:r>
      <w:proofErr w:type="spellStart"/>
      <w:r w:rsidRPr="00135187">
        <w:t>Terratex</w:t>
      </w:r>
      <w:proofErr w:type="spellEnd"/>
      <w:r w:rsidRPr="00135187">
        <w:t xml:space="preserve"> Construction Fabrics, “</w:t>
      </w:r>
      <w:r w:rsidR="009F718B" w:rsidRPr="00135187">
        <w:t>NO8</w:t>
      </w:r>
      <w:r w:rsidRPr="00135187">
        <w:t xml:space="preserve">”, or approved equal.  </w:t>
      </w:r>
      <w:r w:rsidR="009F718B" w:rsidRPr="00135187">
        <w:t xml:space="preserve">All geotextile </w:t>
      </w:r>
      <w:r w:rsidRPr="00135187">
        <w:t>fabric shall weigh a minimum of eight ounces (8 oz.) per square yard</w:t>
      </w:r>
      <w:r w:rsidR="009F718B" w:rsidRPr="00135187">
        <w:t>.</w:t>
      </w:r>
      <w:r w:rsidRPr="00135187">
        <w:t xml:space="preserve">  </w:t>
      </w:r>
    </w:p>
    <w:p w:rsidR="00135187" w:rsidRDefault="00135187">
      <w:pPr>
        <w:pStyle w:val="BodyText"/>
        <w:ind w:left="1440"/>
      </w:pPr>
    </w:p>
    <w:p w:rsidR="00A37479" w:rsidRDefault="00A37479">
      <w:pPr>
        <w:pStyle w:val="BodyText"/>
        <w:ind w:left="1440"/>
      </w:pPr>
      <w:r>
        <w:t xml:space="preserve">Concrete pipe shall be in accordance with the standards specified.  In addition, concrete pipe shall </w:t>
      </w:r>
      <w:r>
        <w:rPr>
          <w:b/>
          <w:bCs/>
        </w:rPr>
        <w:t>not</w:t>
      </w:r>
      <w:r>
        <w:t xml:space="preserve"> be accepted for any of the following reasons:</w:t>
      </w:r>
    </w:p>
    <w:p w:rsidR="000B779F" w:rsidRDefault="000B779F">
      <w:pPr>
        <w:pStyle w:val="BodyText"/>
        <w:ind w:left="1440"/>
      </w:pPr>
    </w:p>
    <w:p w:rsidR="00A37479" w:rsidRDefault="00A37479">
      <w:pPr>
        <w:pStyle w:val="BodyText"/>
        <w:numPr>
          <w:ilvl w:val="0"/>
          <w:numId w:val="3"/>
        </w:numPr>
      </w:pPr>
      <w:r>
        <w:t>If the pipe has been repaired in any way prior to being offloaded at the project site.</w:t>
      </w:r>
    </w:p>
    <w:p w:rsidR="00A37479" w:rsidRDefault="00A37479">
      <w:pPr>
        <w:pStyle w:val="BodyText"/>
        <w:numPr>
          <w:ilvl w:val="0"/>
          <w:numId w:val="3"/>
        </w:numPr>
      </w:pPr>
      <w:r>
        <w:t xml:space="preserve">If any portion of the reinforcing wire is exposed.  </w:t>
      </w:r>
    </w:p>
    <w:p w:rsidR="00A37479" w:rsidRDefault="00A37479">
      <w:pPr>
        <w:pStyle w:val="BodyText"/>
        <w:numPr>
          <w:ilvl w:val="0"/>
          <w:numId w:val="3"/>
        </w:numPr>
      </w:pPr>
      <w:r>
        <w:t>If there is any visible cracking or breakage in the barrel of the pipe.</w:t>
      </w:r>
    </w:p>
    <w:p w:rsidR="00A37479" w:rsidRDefault="00A37479">
      <w:pPr>
        <w:pStyle w:val="BodyText"/>
        <w:numPr>
          <w:ilvl w:val="0"/>
          <w:numId w:val="3"/>
        </w:numPr>
      </w:pPr>
      <w:r>
        <w:t>If the “x” and “y” dimensions of any crack or breakage exceed the allowable dimensions as shown on the “</w:t>
      </w:r>
      <w:smartTag w:uri="urn:schemas-microsoft-com:office:smarttags" w:element="State">
        <w:smartTag w:uri="urn:schemas-microsoft-com:office:smarttags" w:element="place">
          <w:r>
            <w:t>Bell</w:t>
          </w:r>
        </w:smartTag>
      </w:smartTag>
      <w:r>
        <w:t xml:space="preserve"> and Spigot Pipe Repair” detail.</w:t>
      </w:r>
    </w:p>
    <w:p w:rsidR="00A37479" w:rsidRDefault="00A37479">
      <w:pPr>
        <w:pStyle w:val="BodyText"/>
        <w:numPr>
          <w:ilvl w:val="0"/>
          <w:numId w:val="3"/>
        </w:numPr>
      </w:pPr>
      <w:r>
        <w:t>If cracking or breakage occurs in more than one (1) area for each end of the pipe.</w:t>
      </w:r>
    </w:p>
    <w:p w:rsidR="00A37479" w:rsidRDefault="00A37479">
      <w:pPr>
        <w:pStyle w:val="BodyText"/>
        <w:numPr>
          <w:ilvl w:val="0"/>
          <w:numId w:val="3"/>
        </w:numPr>
      </w:pPr>
      <w:r>
        <w:t>If the cracking or breakage is within the acceptable limits, but is not repaired in accordance with the repair procedures listed below.</w:t>
      </w:r>
    </w:p>
    <w:p w:rsidR="00A37479" w:rsidRDefault="00A37479">
      <w:pPr>
        <w:pStyle w:val="BodyText"/>
      </w:pPr>
    </w:p>
    <w:p w:rsidR="00A37479" w:rsidRDefault="00A37479">
      <w:pPr>
        <w:pStyle w:val="BodyText"/>
        <w:ind w:left="1440"/>
      </w:pPr>
      <w:r>
        <w:t>All pipe repairs shall be repaired in accordance with the following procedure:</w:t>
      </w:r>
    </w:p>
    <w:p w:rsidR="000B779F" w:rsidRDefault="000B779F">
      <w:pPr>
        <w:pStyle w:val="BodyText"/>
        <w:ind w:left="1440"/>
      </w:pPr>
    </w:p>
    <w:p w:rsidR="00A37479" w:rsidRDefault="00A37479">
      <w:pPr>
        <w:pStyle w:val="BodyText"/>
        <w:numPr>
          <w:ilvl w:val="0"/>
          <w:numId w:val="4"/>
        </w:numPr>
        <w:tabs>
          <w:tab w:val="clear" w:pos="2400"/>
          <w:tab w:val="num" w:pos="-2340"/>
        </w:tabs>
        <w:ind w:left="2160"/>
      </w:pPr>
      <w:r>
        <w:t>The procedure for the pipe repair shall be submitted to the City Engineer or his authorized representative for approval prior to the repair.</w:t>
      </w:r>
    </w:p>
    <w:p w:rsidR="00A37479" w:rsidRDefault="00A37479">
      <w:pPr>
        <w:pStyle w:val="BodyText"/>
        <w:numPr>
          <w:ilvl w:val="0"/>
          <w:numId w:val="4"/>
        </w:numPr>
        <w:tabs>
          <w:tab w:val="clear" w:pos="2400"/>
          <w:tab w:val="num" w:pos="-2340"/>
        </w:tabs>
        <w:ind w:left="2160"/>
      </w:pPr>
      <w:r>
        <w:t>The pipe repair method and repair material shall be as recommended by the pipe manufacturer.  The pipe manufacturer’s recommendations concerning repair materials and methods shall be submitted in writing to the City Engineer or his authorized representative.</w:t>
      </w:r>
    </w:p>
    <w:p w:rsidR="00A37479" w:rsidRDefault="00A37479">
      <w:pPr>
        <w:pStyle w:val="BodyText"/>
        <w:numPr>
          <w:ilvl w:val="0"/>
          <w:numId w:val="4"/>
        </w:numPr>
        <w:tabs>
          <w:tab w:val="clear" w:pos="2400"/>
          <w:tab w:val="num" w:pos="-2340"/>
        </w:tabs>
        <w:ind w:left="2160"/>
      </w:pPr>
      <w:r>
        <w:t>The City Engineer or his authorized representative shall be present for all pipe repairs.</w:t>
      </w:r>
    </w:p>
    <w:p w:rsidR="00A37479" w:rsidRDefault="00A37479">
      <w:pPr>
        <w:tabs>
          <w:tab w:val="left" w:pos="-720"/>
        </w:tabs>
        <w:suppressAutoHyphens/>
        <w:jc w:val="both"/>
        <w:rPr>
          <w:rFonts w:ascii="Times New Roman" w:hAnsi="Times New Roman"/>
        </w:rPr>
      </w:pPr>
    </w:p>
    <w:p w:rsidR="00A37479" w:rsidRDefault="00A37479">
      <w:pPr>
        <w:pStyle w:val="Heading1"/>
      </w:pPr>
      <w:r>
        <w:t>Subsection 603.03.1 - Excavation</w:t>
      </w:r>
    </w:p>
    <w:p w:rsidR="00A37479" w:rsidRDefault="00A37479">
      <w:pPr>
        <w:tabs>
          <w:tab w:val="left" w:pos="-720"/>
        </w:tabs>
        <w:suppressAutoHyphens/>
        <w:jc w:val="both"/>
        <w:rPr>
          <w:rFonts w:ascii="Times New Roman" w:hAnsi="Times New Roman"/>
          <w:u w:val="single"/>
        </w:rPr>
      </w:pPr>
    </w:p>
    <w:p w:rsidR="00A37479" w:rsidRDefault="00A37479">
      <w:pPr>
        <w:tabs>
          <w:tab w:val="left" w:pos="-720"/>
          <w:tab w:val="left" w:pos="0"/>
        </w:tabs>
        <w:suppressAutoHyphens/>
        <w:ind w:left="720" w:hanging="720"/>
        <w:jc w:val="both"/>
        <w:rPr>
          <w:rFonts w:ascii="Times New Roman" w:hAnsi="Times New Roman"/>
        </w:rPr>
      </w:pPr>
      <w:r>
        <w:rPr>
          <w:rFonts w:ascii="Times New Roman" w:hAnsi="Times New Roman"/>
        </w:rPr>
        <w:tab/>
        <w:t>Delete the first paragraph of Subsection 603.03.1 and insert the following:</w:t>
      </w:r>
    </w:p>
    <w:p w:rsidR="00A37479" w:rsidRDefault="00A37479">
      <w:pPr>
        <w:tabs>
          <w:tab w:val="left" w:pos="-720"/>
        </w:tabs>
        <w:suppressAutoHyphens/>
        <w:jc w:val="both"/>
        <w:rPr>
          <w:rFonts w:ascii="Times New Roman" w:hAnsi="Times New Roman"/>
        </w:rPr>
      </w:pPr>
    </w:p>
    <w:p w:rsidR="00A37479" w:rsidRDefault="00A37479">
      <w:pPr>
        <w:tabs>
          <w:tab w:val="left" w:pos="-720"/>
          <w:tab w:val="left" w:pos="0"/>
          <w:tab w:val="left" w:pos="720"/>
        </w:tabs>
        <w:suppressAutoHyphens/>
        <w:ind w:left="1440" w:hanging="1440"/>
        <w:jc w:val="both"/>
        <w:rPr>
          <w:rFonts w:ascii="Times New Roman" w:hAnsi="Times New Roman"/>
        </w:rPr>
      </w:pPr>
      <w:r>
        <w:rPr>
          <w:rFonts w:ascii="Times New Roman" w:hAnsi="Times New Roman"/>
        </w:rPr>
        <w:tab/>
      </w:r>
      <w:r>
        <w:rPr>
          <w:rFonts w:ascii="Times New Roman" w:hAnsi="Times New Roman"/>
        </w:rPr>
        <w:tab/>
        <w:t xml:space="preserve">Except for conduit to be installed by jacking and boring, trenches shall be excavated to a width sufficient to allow for proper </w:t>
      </w:r>
      <w:r w:rsidR="000B779F">
        <w:rPr>
          <w:rFonts w:ascii="Times New Roman" w:hAnsi="Times New Roman"/>
        </w:rPr>
        <w:t>jointing of the conduit and thorough compaction of the bedding and backfill material under and around the conduit.  Where feasible, trench walls shall be vertical.</w:t>
      </w:r>
    </w:p>
    <w:p w:rsidR="00A37479" w:rsidRDefault="00A37479">
      <w:pPr>
        <w:tabs>
          <w:tab w:val="left" w:pos="-720"/>
          <w:tab w:val="left" w:pos="0"/>
          <w:tab w:val="left" w:pos="720"/>
        </w:tabs>
        <w:suppressAutoHyphens/>
        <w:ind w:left="1440" w:hanging="1440"/>
        <w:jc w:val="both"/>
        <w:rPr>
          <w:rFonts w:ascii="Times New Roman" w:hAnsi="Times New Roman"/>
        </w:rPr>
      </w:pPr>
    </w:p>
    <w:p w:rsidR="00A37479" w:rsidRDefault="00A37479">
      <w:pPr>
        <w:pStyle w:val="BodyText"/>
        <w:ind w:left="1440"/>
        <w:rPr>
          <w:bCs/>
        </w:rPr>
      </w:pPr>
      <w:r>
        <w:rPr>
          <w:bCs/>
        </w:rPr>
        <w:t xml:space="preserve">Trenches shall be dug so that the existing pipe can be removed and the new pipe can be laid to the alignment and depth required, and shall be excavated only so far in advance of pipe removal and laying as to reveal obstructions.  The trench shall be so braced and drained that workmen may work therein safely and efficiently.  Discharge from dewatering pumps shall be conducted to natural drainage channels, </w:t>
      </w:r>
      <w:r>
        <w:rPr>
          <w:bCs/>
        </w:rPr>
        <w:lastRenderedPageBreak/>
        <w:t>drains or storm drains.  No water shall be discharged in the sanitary sewer system.  Bell holes shall be excavated at each joint to permit the proper joining of pipe sections.</w:t>
      </w:r>
    </w:p>
    <w:p w:rsidR="00A37479" w:rsidRDefault="00A37479">
      <w:pPr>
        <w:tabs>
          <w:tab w:val="left" w:pos="-720"/>
        </w:tabs>
        <w:suppressAutoHyphens/>
        <w:ind w:left="1440"/>
        <w:jc w:val="both"/>
        <w:rPr>
          <w:rFonts w:ascii="Times New Roman" w:hAnsi="Times New Roman"/>
          <w:bCs/>
        </w:rPr>
      </w:pPr>
    </w:p>
    <w:p w:rsidR="00A37479" w:rsidRDefault="00A37479">
      <w:pPr>
        <w:tabs>
          <w:tab w:val="left" w:pos="-720"/>
        </w:tabs>
        <w:suppressAutoHyphens/>
        <w:ind w:left="1440"/>
        <w:jc w:val="both"/>
        <w:rPr>
          <w:rFonts w:ascii="Times New Roman" w:hAnsi="Times New Roman"/>
          <w:bCs/>
        </w:rPr>
      </w:pPr>
      <w:r>
        <w:rPr>
          <w:rFonts w:ascii="Times New Roman" w:hAnsi="Times New Roman"/>
          <w:bCs/>
        </w:rPr>
        <w:t>The width of the trench shall be ample to permit the existing pipe to be removed and the new pipe to be laid and jointed properly and the backfill to be placed and compacted as specified.  The trench shall be excavated to the depth required so as to remove the existing pipe and to provide a uniform and continuous bearing and support for the pipe on solid and undisturbed ground at every point between bell holes.</w:t>
      </w:r>
    </w:p>
    <w:p w:rsidR="00A37479" w:rsidRDefault="00A37479">
      <w:pPr>
        <w:tabs>
          <w:tab w:val="left" w:pos="-720"/>
        </w:tabs>
        <w:suppressAutoHyphens/>
        <w:ind w:left="1440"/>
        <w:jc w:val="both"/>
        <w:rPr>
          <w:rFonts w:ascii="Times New Roman" w:hAnsi="Times New Roman"/>
          <w:bCs/>
        </w:rPr>
      </w:pPr>
    </w:p>
    <w:p w:rsidR="00A37479" w:rsidRDefault="00A37479">
      <w:pPr>
        <w:tabs>
          <w:tab w:val="left" w:pos="-720"/>
        </w:tabs>
        <w:suppressAutoHyphens/>
        <w:ind w:left="1440"/>
        <w:jc w:val="both"/>
        <w:rPr>
          <w:rFonts w:ascii="Times New Roman" w:hAnsi="Times New Roman"/>
          <w:bCs/>
        </w:rPr>
      </w:pPr>
      <w:r>
        <w:rPr>
          <w:rFonts w:ascii="Times New Roman" w:hAnsi="Times New Roman"/>
          <w:bCs/>
        </w:rPr>
        <w:t>Where trench conditions are such that adequate support for the pipe cannot be obtained on the native material, aggregate bedding shall be used only with the approval of the City Engineer or his authorized representative.</w:t>
      </w:r>
    </w:p>
    <w:p w:rsidR="00A37479" w:rsidRDefault="00A37479">
      <w:pPr>
        <w:tabs>
          <w:tab w:val="left" w:pos="-720"/>
        </w:tabs>
        <w:suppressAutoHyphens/>
        <w:ind w:left="1440"/>
        <w:jc w:val="both"/>
        <w:rPr>
          <w:rFonts w:ascii="Times New Roman" w:hAnsi="Times New Roman"/>
          <w:bCs/>
        </w:rPr>
      </w:pPr>
    </w:p>
    <w:p w:rsidR="00A37479" w:rsidRDefault="00A37479">
      <w:pPr>
        <w:tabs>
          <w:tab w:val="left" w:pos="-720"/>
        </w:tabs>
        <w:suppressAutoHyphens/>
        <w:ind w:left="1440"/>
        <w:jc w:val="both"/>
        <w:rPr>
          <w:rFonts w:ascii="Times New Roman" w:hAnsi="Times New Roman"/>
          <w:bCs/>
        </w:rPr>
      </w:pPr>
      <w:r>
        <w:rPr>
          <w:rFonts w:ascii="Times New Roman" w:hAnsi="Times New Roman"/>
          <w:bCs/>
        </w:rPr>
        <w:t>No greater length of trench shall be opened in advance of a completed pipeline nor left unfilled to the rear than shall seem proper to the City Engineer or his authorized representative.  No trench shall be left without being backfilled at the end of a workday.</w:t>
      </w:r>
    </w:p>
    <w:p w:rsidR="00A37479" w:rsidRDefault="00A37479" w:rsidP="00135187">
      <w:pPr>
        <w:tabs>
          <w:tab w:val="left" w:pos="-720"/>
          <w:tab w:val="left" w:pos="0"/>
          <w:tab w:val="left" w:pos="720"/>
        </w:tabs>
        <w:suppressAutoHyphens/>
        <w:ind w:left="1440"/>
        <w:jc w:val="both"/>
        <w:rPr>
          <w:rFonts w:ascii="Times New Roman" w:hAnsi="Times New Roman"/>
        </w:rPr>
      </w:pPr>
      <w:r>
        <w:rPr>
          <w:rFonts w:ascii="Times New Roman" w:hAnsi="Times New Roman"/>
        </w:rPr>
        <w:t xml:space="preserve">  </w:t>
      </w:r>
    </w:p>
    <w:p w:rsidR="00A37479" w:rsidRDefault="00A37479">
      <w:pPr>
        <w:pStyle w:val="Heading1"/>
      </w:pPr>
      <w:r>
        <w:t>Subsection 603.03.2 - Bedding</w:t>
      </w:r>
    </w:p>
    <w:p w:rsidR="00A37479" w:rsidRDefault="00A37479">
      <w:pPr>
        <w:tabs>
          <w:tab w:val="left" w:pos="-720"/>
        </w:tabs>
        <w:suppressAutoHyphens/>
        <w:jc w:val="both"/>
        <w:rPr>
          <w:rFonts w:ascii="Times New Roman" w:hAnsi="Times New Roman"/>
        </w:rPr>
      </w:pPr>
    </w:p>
    <w:p w:rsidR="00A37479" w:rsidRDefault="00A37479">
      <w:pPr>
        <w:tabs>
          <w:tab w:val="left" w:pos="-720"/>
          <w:tab w:val="left" w:pos="0"/>
        </w:tabs>
        <w:suppressAutoHyphens/>
        <w:ind w:left="720" w:hanging="720"/>
        <w:jc w:val="both"/>
        <w:rPr>
          <w:rFonts w:ascii="Times New Roman" w:hAnsi="Times New Roman"/>
        </w:rPr>
      </w:pPr>
      <w:r>
        <w:rPr>
          <w:rFonts w:ascii="Times New Roman" w:hAnsi="Times New Roman"/>
        </w:rPr>
        <w:tab/>
        <w:t>Delete Subsection 603.03.2 in its entirety and insert the following:</w:t>
      </w:r>
    </w:p>
    <w:p w:rsidR="00A37479" w:rsidRDefault="00A37479">
      <w:pPr>
        <w:tabs>
          <w:tab w:val="left" w:pos="-720"/>
        </w:tabs>
        <w:suppressAutoHyphens/>
        <w:jc w:val="both"/>
        <w:rPr>
          <w:rFonts w:ascii="Times New Roman" w:hAnsi="Times New Roman"/>
        </w:rPr>
      </w:pPr>
    </w:p>
    <w:p w:rsidR="00A37479" w:rsidRDefault="00A37479">
      <w:pPr>
        <w:tabs>
          <w:tab w:val="left" w:pos="-720"/>
          <w:tab w:val="left" w:pos="0"/>
          <w:tab w:val="left" w:pos="720"/>
        </w:tabs>
        <w:suppressAutoHyphens/>
        <w:ind w:left="1440" w:hanging="1440"/>
        <w:jc w:val="both"/>
        <w:rPr>
          <w:rFonts w:ascii="Times New Roman" w:hAnsi="Times New Roman"/>
        </w:rPr>
      </w:pPr>
      <w:r>
        <w:rPr>
          <w:rFonts w:ascii="Times New Roman" w:hAnsi="Times New Roman"/>
        </w:rPr>
        <w:tab/>
      </w:r>
      <w:r>
        <w:rPr>
          <w:rFonts w:ascii="Times New Roman" w:hAnsi="Times New Roman"/>
        </w:rPr>
        <w:tab/>
        <w:t>Bedding shall be installed at the direction of the Engineer or his authorized representative.  When directed, the bedding material shall be installed in accordance with the Details and as directed by the City Engineer or his authorized representative.</w:t>
      </w:r>
    </w:p>
    <w:p w:rsidR="00A37479" w:rsidRDefault="00A37479">
      <w:pPr>
        <w:tabs>
          <w:tab w:val="left" w:pos="-720"/>
        </w:tabs>
        <w:suppressAutoHyphens/>
        <w:jc w:val="both"/>
        <w:rPr>
          <w:rFonts w:ascii="Times New Roman" w:hAnsi="Times New Roman"/>
        </w:rPr>
      </w:pPr>
    </w:p>
    <w:p w:rsidR="00A37479" w:rsidRDefault="00A37479">
      <w:pPr>
        <w:pStyle w:val="Heading1"/>
      </w:pPr>
      <w:r>
        <w:t>Subsection 603.03.3 – Laying Conduit</w:t>
      </w:r>
    </w:p>
    <w:p w:rsidR="00A37479" w:rsidRDefault="00A37479"/>
    <w:p w:rsidR="00A37479" w:rsidRDefault="00A37479">
      <w:pPr>
        <w:ind w:left="720"/>
        <w:rPr>
          <w:rFonts w:ascii="Times New Roman" w:hAnsi="Times New Roman"/>
        </w:rPr>
      </w:pPr>
      <w:r>
        <w:rPr>
          <w:rFonts w:ascii="Times New Roman" w:hAnsi="Times New Roman"/>
        </w:rPr>
        <w:t>Add the following paragraph after the last paragraph of Subsection 603.03.3:</w:t>
      </w:r>
    </w:p>
    <w:p w:rsidR="00A37479" w:rsidRDefault="00A37479">
      <w:pPr>
        <w:ind w:left="720"/>
        <w:rPr>
          <w:rFonts w:ascii="Times New Roman" w:hAnsi="Times New Roman"/>
        </w:rPr>
      </w:pPr>
    </w:p>
    <w:p w:rsidR="00A37479" w:rsidRDefault="00A37479" w:rsidP="008F51A7">
      <w:pPr>
        <w:pStyle w:val="BodyTextIndent3"/>
        <w:jc w:val="both"/>
      </w:pPr>
      <w:r>
        <w:t xml:space="preserve">Corrugated PVC pipe shall be installed in accordance with ASTM D 2321, Standard Practice for Underground Installation of Thermoplastic Pipe.  Pipe shall be installed true to line and grade, and free from cracks or defects.  The interior of the pipe shall be free from all dirt, excess water, and other foreign materials as the pipe laying progresses, and left clean at the completion of the installation.  The pipe shall be laid with the groove or bell upstream.  </w:t>
      </w:r>
    </w:p>
    <w:p w:rsidR="00135187" w:rsidRPr="00135187" w:rsidRDefault="00135187" w:rsidP="00135187"/>
    <w:p w:rsidR="00A37479" w:rsidRDefault="00A37479">
      <w:pPr>
        <w:pStyle w:val="Heading1"/>
      </w:pPr>
      <w:r>
        <w:t>Subsection 603.03.4.1 - Storm Drainage</w:t>
      </w:r>
    </w:p>
    <w:p w:rsidR="00A37479" w:rsidRDefault="00A37479">
      <w:pPr>
        <w:tabs>
          <w:tab w:val="left" w:pos="-720"/>
        </w:tabs>
        <w:suppressAutoHyphens/>
        <w:jc w:val="both"/>
        <w:rPr>
          <w:rFonts w:ascii="Times New Roman" w:hAnsi="Times New Roman"/>
        </w:rPr>
      </w:pPr>
    </w:p>
    <w:p w:rsidR="00A37479" w:rsidRDefault="00A37479">
      <w:pPr>
        <w:tabs>
          <w:tab w:val="left" w:pos="-720"/>
        </w:tabs>
        <w:suppressAutoHyphens/>
        <w:jc w:val="both"/>
        <w:rPr>
          <w:rFonts w:ascii="Times New Roman" w:hAnsi="Times New Roman"/>
        </w:rPr>
      </w:pPr>
      <w:r>
        <w:rPr>
          <w:rFonts w:ascii="Times New Roman" w:hAnsi="Times New Roman"/>
        </w:rPr>
        <w:tab/>
        <w:t>Delete the first paragraph of Subsection 603.03.4.1 and insert the following:</w:t>
      </w:r>
    </w:p>
    <w:p w:rsidR="00A37479" w:rsidRDefault="00A37479">
      <w:pPr>
        <w:tabs>
          <w:tab w:val="left" w:pos="-720"/>
        </w:tabs>
        <w:suppressAutoHyphens/>
        <w:jc w:val="both"/>
        <w:rPr>
          <w:rFonts w:ascii="Times New Roman" w:hAnsi="Times New Roman"/>
        </w:rPr>
      </w:pPr>
    </w:p>
    <w:p w:rsidR="00A37479" w:rsidRDefault="00A37479">
      <w:pPr>
        <w:tabs>
          <w:tab w:val="left" w:pos="-720"/>
        </w:tabs>
        <w:suppressAutoHyphens/>
        <w:ind w:left="1440"/>
        <w:jc w:val="both"/>
        <w:rPr>
          <w:rFonts w:ascii="Times New Roman" w:hAnsi="Times New Roman"/>
        </w:rPr>
      </w:pPr>
      <w:r>
        <w:rPr>
          <w:rFonts w:ascii="Times New Roman" w:hAnsi="Times New Roman"/>
        </w:rPr>
        <w:lastRenderedPageBreak/>
        <w:t>Rigid conduits shall be bell and spigot design.  The method of joining conduit sections shall be such that the ends are fully entered, and the inner surfaces are reasonably flush and even.  Joints shall be sealed with rubber type gaskets.  Lift holes in concrete pipe will not be permitted.</w:t>
      </w:r>
    </w:p>
    <w:p w:rsidR="009575AF" w:rsidRDefault="009575AF" w:rsidP="009575AF">
      <w:pPr>
        <w:tabs>
          <w:tab w:val="left" w:pos="-720"/>
        </w:tabs>
        <w:suppressAutoHyphens/>
        <w:jc w:val="both"/>
        <w:rPr>
          <w:rFonts w:ascii="Times New Roman" w:hAnsi="Times New Roman"/>
        </w:rPr>
      </w:pPr>
      <w:r>
        <w:rPr>
          <w:rFonts w:ascii="Times New Roman" w:hAnsi="Times New Roman"/>
        </w:rPr>
        <w:tab/>
      </w:r>
    </w:p>
    <w:p w:rsidR="009575AF" w:rsidRDefault="009575AF" w:rsidP="009575AF">
      <w:pPr>
        <w:tabs>
          <w:tab w:val="left" w:pos="-720"/>
        </w:tabs>
        <w:suppressAutoHyphens/>
        <w:jc w:val="both"/>
        <w:rPr>
          <w:rFonts w:ascii="Times New Roman" w:hAnsi="Times New Roman"/>
        </w:rPr>
      </w:pPr>
      <w:r>
        <w:rPr>
          <w:rFonts w:ascii="Times New Roman" w:hAnsi="Times New Roman"/>
        </w:rPr>
        <w:tab/>
        <w:t>Delete the fifth, sixth</w:t>
      </w:r>
      <w:r w:rsidR="000958CA">
        <w:rPr>
          <w:rFonts w:ascii="Times New Roman" w:hAnsi="Times New Roman"/>
        </w:rPr>
        <w:t>,</w:t>
      </w:r>
      <w:r>
        <w:rPr>
          <w:rFonts w:ascii="Times New Roman" w:hAnsi="Times New Roman"/>
        </w:rPr>
        <w:t xml:space="preserve"> and seventh paragraphs.</w:t>
      </w:r>
    </w:p>
    <w:p w:rsidR="00A37479" w:rsidRDefault="00A37479">
      <w:pPr>
        <w:tabs>
          <w:tab w:val="left" w:pos="-720"/>
        </w:tabs>
        <w:suppressAutoHyphens/>
        <w:ind w:left="720"/>
        <w:jc w:val="both"/>
        <w:rPr>
          <w:rFonts w:ascii="Times New Roman" w:hAnsi="Times New Roman"/>
        </w:rPr>
      </w:pPr>
    </w:p>
    <w:p w:rsidR="00A37479" w:rsidRDefault="00A37479">
      <w:pPr>
        <w:tabs>
          <w:tab w:val="left" w:pos="-720"/>
        </w:tabs>
        <w:suppressAutoHyphens/>
        <w:ind w:left="720"/>
        <w:jc w:val="both"/>
        <w:rPr>
          <w:rFonts w:ascii="Times New Roman" w:hAnsi="Times New Roman"/>
        </w:rPr>
      </w:pPr>
      <w:r>
        <w:rPr>
          <w:rFonts w:ascii="Times New Roman" w:hAnsi="Times New Roman"/>
        </w:rPr>
        <w:t>After the last paragraph of Subsection 603.03.4.1 add the following paragraph:</w:t>
      </w:r>
    </w:p>
    <w:p w:rsidR="00A37479" w:rsidRDefault="00A37479">
      <w:pPr>
        <w:tabs>
          <w:tab w:val="left" w:pos="-720"/>
        </w:tabs>
        <w:suppressAutoHyphens/>
        <w:ind w:left="1440"/>
        <w:jc w:val="both"/>
        <w:rPr>
          <w:rFonts w:ascii="Times New Roman" w:hAnsi="Times New Roman"/>
        </w:rPr>
      </w:pPr>
    </w:p>
    <w:p w:rsidR="00A37479" w:rsidRDefault="00A37479">
      <w:pPr>
        <w:tabs>
          <w:tab w:val="left" w:pos="-720"/>
        </w:tabs>
        <w:suppressAutoHyphens/>
        <w:ind w:left="1440"/>
        <w:jc w:val="both"/>
        <w:rPr>
          <w:rFonts w:ascii="Times New Roman" w:hAnsi="Times New Roman"/>
        </w:rPr>
      </w:pPr>
      <w:r>
        <w:rPr>
          <w:rFonts w:ascii="Times New Roman" w:hAnsi="Times New Roman"/>
        </w:rPr>
        <w:t>Coupling bands for joining corrugated polyethylene pipe shall be in accordance with AASHTO Designation:  M 294 and shall meet or exceed the soil tightness requirements of the AASHTO Standard Specifications for Highway Bridges, Section 23, paragraph 23.3.1.5.4 (e).</w:t>
      </w:r>
    </w:p>
    <w:p w:rsidR="00A37479" w:rsidRDefault="00A37479">
      <w:pPr>
        <w:tabs>
          <w:tab w:val="left" w:pos="-720"/>
        </w:tabs>
        <w:suppressAutoHyphens/>
        <w:ind w:left="1440"/>
        <w:jc w:val="both"/>
        <w:rPr>
          <w:rFonts w:ascii="Times New Roman" w:hAnsi="Times New Roman"/>
        </w:rPr>
      </w:pPr>
    </w:p>
    <w:p w:rsidR="00A37479" w:rsidRDefault="00A37479">
      <w:pPr>
        <w:pStyle w:val="BodyTextIndent"/>
      </w:pPr>
      <w:r>
        <w:t>Joints for corrugated PVC pipe shall be constructed so that they are watertight.  The “tongue and groove” or band shall be clean and washed with water, if necessary, before the joints are made.</w:t>
      </w:r>
    </w:p>
    <w:p w:rsidR="00A37479" w:rsidRDefault="00A37479">
      <w:pPr>
        <w:tabs>
          <w:tab w:val="left" w:pos="-720"/>
        </w:tabs>
        <w:suppressAutoHyphens/>
        <w:ind w:left="1440"/>
        <w:jc w:val="both"/>
        <w:rPr>
          <w:rFonts w:ascii="Times New Roman" w:hAnsi="Times New Roman"/>
        </w:rPr>
      </w:pPr>
    </w:p>
    <w:p w:rsidR="00A37479" w:rsidRDefault="00A37479">
      <w:pPr>
        <w:tabs>
          <w:tab w:val="left" w:pos="-720"/>
        </w:tabs>
        <w:suppressAutoHyphens/>
        <w:ind w:left="1440"/>
        <w:jc w:val="both"/>
        <w:rPr>
          <w:rFonts w:ascii="Times New Roman" w:hAnsi="Times New Roman"/>
        </w:rPr>
      </w:pPr>
      <w:r>
        <w:rPr>
          <w:rFonts w:ascii="Times New Roman" w:hAnsi="Times New Roman"/>
        </w:rPr>
        <w:t xml:space="preserve">All storm drain pipe joints shall be wrapped with geotextile fabric in accordance with the standard details.   </w:t>
      </w:r>
    </w:p>
    <w:p w:rsidR="00A37479" w:rsidRDefault="00A37479">
      <w:pPr>
        <w:tabs>
          <w:tab w:val="left" w:pos="-720"/>
        </w:tabs>
        <w:suppressAutoHyphens/>
        <w:jc w:val="both"/>
        <w:rPr>
          <w:rFonts w:ascii="Times New Roman" w:hAnsi="Times New Roman"/>
        </w:rPr>
      </w:pPr>
    </w:p>
    <w:p w:rsidR="00A37479" w:rsidRDefault="00A37479">
      <w:pPr>
        <w:pStyle w:val="Heading1"/>
      </w:pPr>
      <w:r>
        <w:t>Subsection 603.03.7 - Backfilling</w:t>
      </w:r>
    </w:p>
    <w:p w:rsidR="00A37479" w:rsidRDefault="00A37479">
      <w:pPr>
        <w:tabs>
          <w:tab w:val="left" w:pos="-720"/>
        </w:tabs>
        <w:suppressAutoHyphens/>
        <w:jc w:val="both"/>
        <w:rPr>
          <w:rFonts w:ascii="Times New Roman" w:hAnsi="Times New Roman"/>
        </w:rPr>
      </w:pPr>
    </w:p>
    <w:p w:rsidR="00A37479" w:rsidRDefault="00A37479">
      <w:pPr>
        <w:tabs>
          <w:tab w:val="left" w:pos="-720"/>
          <w:tab w:val="left" w:pos="0"/>
        </w:tabs>
        <w:suppressAutoHyphens/>
        <w:ind w:left="720" w:hanging="720"/>
        <w:jc w:val="both"/>
        <w:rPr>
          <w:rFonts w:ascii="Times New Roman" w:hAnsi="Times New Roman"/>
        </w:rPr>
      </w:pPr>
      <w:r>
        <w:rPr>
          <w:rFonts w:ascii="Times New Roman" w:hAnsi="Times New Roman"/>
        </w:rPr>
        <w:tab/>
        <w:t xml:space="preserve">Add the following </w:t>
      </w:r>
      <w:r w:rsidR="009575AF">
        <w:rPr>
          <w:rFonts w:ascii="Times New Roman" w:hAnsi="Times New Roman"/>
        </w:rPr>
        <w:t xml:space="preserve">paragraphs after the last paragraph of </w:t>
      </w:r>
      <w:r>
        <w:rPr>
          <w:rFonts w:ascii="Times New Roman" w:hAnsi="Times New Roman"/>
        </w:rPr>
        <w:t>Subsection 603.03.7:</w:t>
      </w:r>
    </w:p>
    <w:p w:rsidR="00A37479" w:rsidRDefault="00A37479">
      <w:pPr>
        <w:tabs>
          <w:tab w:val="left" w:pos="-720"/>
        </w:tabs>
        <w:suppressAutoHyphens/>
        <w:jc w:val="both"/>
        <w:rPr>
          <w:rFonts w:ascii="Times New Roman" w:hAnsi="Times New Roman"/>
        </w:rPr>
      </w:pPr>
    </w:p>
    <w:p w:rsidR="00D27E05" w:rsidRDefault="00A37479">
      <w:pPr>
        <w:tabs>
          <w:tab w:val="left" w:pos="-720"/>
          <w:tab w:val="left" w:pos="0"/>
          <w:tab w:val="left" w:pos="720"/>
        </w:tabs>
        <w:suppressAutoHyphens/>
        <w:ind w:left="1440" w:hanging="1440"/>
        <w:jc w:val="both"/>
        <w:rPr>
          <w:rFonts w:ascii="Times New Roman" w:hAnsi="Times New Roman"/>
        </w:rPr>
      </w:pPr>
      <w:r>
        <w:rPr>
          <w:rFonts w:ascii="Times New Roman" w:hAnsi="Times New Roman"/>
        </w:rPr>
        <w:tab/>
      </w:r>
      <w:r>
        <w:rPr>
          <w:rFonts w:ascii="Times New Roman" w:hAnsi="Times New Roman"/>
        </w:rPr>
        <w:tab/>
        <w:t>All backfill shall be compacted in 6 to 8 inch lifts to 95% density in accordance with ASTM D 1557, unless approved otherwise by the City Engineer or his authorized representative in non-paved areas.  The Contractor shall take random density tests in the trench lines and around all four sides of all structures to assure that proper compaction has been achieved</w:t>
      </w:r>
      <w:r w:rsidR="00D27E05">
        <w:rPr>
          <w:rFonts w:ascii="Times New Roman" w:hAnsi="Times New Roman"/>
        </w:rPr>
        <w:t>.</w:t>
      </w:r>
    </w:p>
    <w:p w:rsidR="00D27E05" w:rsidRDefault="00D27E05">
      <w:pPr>
        <w:tabs>
          <w:tab w:val="left" w:pos="-720"/>
          <w:tab w:val="left" w:pos="0"/>
          <w:tab w:val="left" w:pos="720"/>
        </w:tabs>
        <w:suppressAutoHyphens/>
        <w:ind w:left="1440" w:hanging="1440"/>
        <w:jc w:val="both"/>
        <w:rPr>
          <w:rFonts w:ascii="Times New Roman" w:hAnsi="Times New Roman"/>
        </w:rPr>
      </w:pPr>
    </w:p>
    <w:p w:rsidR="00646545" w:rsidRPr="00D27E05" w:rsidRDefault="00D27E05" w:rsidP="00D27E05">
      <w:pPr>
        <w:tabs>
          <w:tab w:val="left" w:pos="-720"/>
          <w:tab w:val="left" w:pos="0"/>
          <w:tab w:val="left" w:pos="720"/>
        </w:tabs>
        <w:suppressAutoHyphens/>
        <w:ind w:left="1440"/>
        <w:jc w:val="both"/>
        <w:rPr>
          <w:rFonts w:ascii="Times New Roman" w:hAnsi="Times New Roman"/>
          <w:bCs/>
        </w:rPr>
      </w:pPr>
      <w:r w:rsidRPr="002707E0">
        <w:rPr>
          <w:rFonts w:ascii="Times New Roman" w:hAnsi="Times New Roman"/>
        </w:rPr>
        <w:t>Existing/native material shall be utilized as backfill wherever possible. In the event that existing material is unsuitable for backfill, borrow material may be used. This borrow material must be from a pre-approved source.  The placement of borrow material must be approved by the City Engineer or his authorized representative</w:t>
      </w:r>
      <w:r w:rsidRPr="009F718B">
        <w:rPr>
          <w:rFonts w:ascii="Times New Roman" w:hAnsi="Times New Roman"/>
        </w:rPr>
        <w:t xml:space="preserve">.  </w:t>
      </w:r>
      <w:r w:rsidR="002707E0" w:rsidRPr="009F718B">
        <w:rPr>
          <w:rFonts w:ascii="Times New Roman" w:hAnsi="Times New Roman"/>
        </w:rPr>
        <w:t xml:space="preserve">The </w:t>
      </w:r>
      <w:r w:rsidRPr="009F718B">
        <w:rPr>
          <w:rFonts w:ascii="Times New Roman" w:hAnsi="Times New Roman"/>
        </w:rPr>
        <w:t>excavation and disposal of unsuitable material</w:t>
      </w:r>
      <w:r w:rsidR="002707E0" w:rsidRPr="009F718B">
        <w:rPr>
          <w:rFonts w:ascii="Times New Roman" w:hAnsi="Times New Roman"/>
        </w:rPr>
        <w:t xml:space="preserve"> shall be measured and paid for as Excess Excavation.</w:t>
      </w:r>
    </w:p>
    <w:p w:rsidR="00A37479" w:rsidRDefault="00A37479">
      <w:pPr>
        <w:tabs>
          <w:tab w:val="left" w:pos="-720"/>
        </w:tabs>
        <w:suppressAutoHyphens/>
        <w:jc w:val="both"/>
        <w:rPr>
          <w:rFonts w:ascii="Times New Roman" w:hAnsi="Times New Roman"/>
          <w:bCs/>
        </w:rPr>
      </w:pPr>
    </w:p>
    <w:p w:rsidR="00A37479" w:rsidRDefault="00A37479">
      <w:pPr>
        <w:tabs>
          <w:tab w:val="left" w:pos="-720"/>
        </w:tabs>
        <w:suppressAutoHyphens/>
        <w:ind w:left="720"/>
        <w:jc w:val="both"/>
        <w:rPr>
          <w:rFonts w:ascii="Times New Roman" w:hAnsi="Times New Roman"/>
        </w:rPr>
      </w:pPr>
      <w:r>
        <w:rPr>
          <w:rFonts w:ascii="Times New Roman" w:hAnsi="Times New Roman"/>
        </w:rPr>
        <w:t>After Subsection 603.03.9.3 add the following subsection:</w:t>
      </w:r>
    </w:p>
    <w:p w:rsidR="009575AF" w:rsidRDefault="009575AF">
      <w:pPr>
        <w:tabs>
          <w:tab w:val="left" w:pos="-720"/>
        </w:tabs>
        <w:suppressAutoHyphens/>
        <w:ind w:left="720"/>
        <w:jc w:val="both"/>
        <w:rPr>
          <w:rFonts w:ascii="Times New Roman" w:hAnsi="Times New Roman"/>
        </w:rPr>
      </w:pPr>
    </w:p>
    <w:p w:rsidR="00A37479" w:rsidRPr="005B29F6" w:rsidRDefault="009575AF" w:rsidP="005B29F6">
      <w:pPr>
        <w:tabs>
          <w:tab w:val="left" w:pos="-720"/>
        </w:tabs>
        <w:suppressAutoHyphens/>
        <w:ind w:left="1440"/>
        <w:jc w:val="both"/>
        <w:rPr>
          <w:rFonts w:ascii="Times New Roman" w:hAnsi="Times New Roman"/>
          <w:bCs/>
        </w:rPr>
      </w:pPr>
      <w:r>
        <w:rPr>
          <w:rFonts w:ascii="Times New Roman" w:hAnsi="Times New Roman"/>
          <w:b/>
          <w:bCs/>
        </w:rPr>
        <w:t>Subsection 603.03.10 -</w:t>
      </w:r>
      <w:r>
        <w:t xml:space="preserve"> </w:t>
      </w:r>
      <w:r>
        <w:rPr>
          <w:rFonts w:ascii="Times New Roman" w:hAnsi="Times New Roman"/>
          <w:b/>
        </w:rPr>
        <w:t>Sheathing and Shoring.</w:t>
      </w:r>
      <w:r w:rsidR="005B29F6">
        <w:rPr>
          <w:bCs/>
        </w:rPr>
        <w:t xml:space="preserve"> </w:t>
      </w:r>
      <w:r w:rsidR="00A37479" w:rsidRPr="005B29F6">
        <w:rPr>
          <w:rFonts w:ascii="Times New Roman" w:hAnsi="Times New Roman"/>
          <w:bCs/>
        </w:rPr>
        <w:t xml:space="preserve">The Contractor shall place such sheathing and shoring in the trenches or utilize a trench box as may be necessary to properly support the trench walls and any adjacent structures. The type and amount of sheathing and shoring shall be such as the nature of the ground and attendant </w:t>
      </w:r>
      <w:r w:rsidR="00A37479" w:rsidRPr="005B29F6">
        <w:rPr>
          <w:rFonts w:ascii="Times New Roman" w:hAnsi="Times New Roman"/>
          <w:bCs/>
        </w:rPr>
        <w:lastRenderedPageBreak/>
        <w:t>condition may require.  It shall be the sole responsibility of the Contractor to provide such sheathing, shoring and bracing as may be required for the safe conduct of the work.  The City Engineer or his authorized representative may, however, order the placement of sheathing, shoring or bracing if, in his opinion, it is required to properly execute the work in accordance with these specifications.  No additional compensation will be allowed for this operation.</w:t>
      </w:r>
    </w:p>
    <w:p w:rsidR="00A37479" w:rsidRPr="005B29F6" w:rsidRDefault="00A37479">
      <w:pPr>
        <w:tabs>
          <w:tab w:val="left" w:pos="-720"/>
        </w:tabs>
        <w:suppressAutoHyphens/>
        <w:ind w:left="1440"/>
        <w:jc w:val="both"/>
        <w:rPr>
          <w:rFonts w:ascii="Times New Roman" w:hAnsi="Times New Roman"/>
          <w:bCs/>
        </w:rPr>
      </w:pPr>
    </w:p>
    <w:p w:rsidR="00A37479" w:rsidRDefault="00A37479">
      <w:pPr>
        <w:tabs>
          <w:tab w:val="left" w:pos="-720"/>
        </w:tabs>
        <w:suppressAutoHyphens/>
        <w:ind w:left="1440"/>
        <w:jc w:val="both"/>
        <w:rPr>
          <w:rFonts w:ascii="Times New Roman" w:hAnsi="Times New Roman"/>
          <w:bCs/>
        </w:rPr>
      </w:pPr>
      <w:r>
        <w:rPr>
          <w:rFonts w:ascii="Times New Roman" w:hAnsi="Times New Roman"/>
          <w:bCs/>
        </w:rPr>
        <w:t>No actions or instructions by the City Engineer or his authorized representative shall be regarded as his responsibility for the security of the trench or protection of workmen.  The full responsibility shall remain with the Contractor.</w:t>
      </w:r>
    </w:p>
    <w:p w:rsidR="00A37479" w:rsidRDefault="00A37479">
      <w:pPr>
        <w:tabs>
          <w:tab w:val="left" w:pos="-720"/>
        </w:tabs>
        <w:suppressAutoHyphens/>
        <w:jc w:val="both"/>
        <w:rPr>
          <w:rFonts w:ascii="Times New Roman" w:hAnsi="Times New Roman"/>
          <w:bCs/>
        </w:rPr>
      </w:pPr>
    </w:p>
    <w:p w:rsidR="00A37479" w:rsidRPr="005B29F6" w:rsidRDefault="00A37479" w:rsidP="005B29F6">
      <w:pPr>
        <w:tabs>
          <w:tab w:val="left" w:pos="-720"/>
        </w:tabs>
        <w:suppressAutoHyphens/>
        <w:ind w:left="1440"/>
        <w:jc w:val="both"/>
        <w:rPr>
          <w:rFonts w:ascii="Times New Roman" w:hAnsi="Times New Roman"/>
        </w:rPr>
      </w:pPr>
      <w:r>
        <w:rPr>
          <w:rFonts w:ascii="Times New Roman" w:hAnsi="Times New Roman"/>
          <w:b/>
          <w:bCs/>
        </w:rPr>
        <w:t>Subsection 603.03.11 -</w:t>
      </w:r>
      <w:r>
        <w:t xml:space="preserve"> </w:t>
      </w:r>
      <w:r>
        <w:rPr>
          <w:rFonts w:ascii="Times New Roman" w:hAnsi="Times New Roman"/>
          <w:b/>
        </w:rPr>
        <w:t>Dewatering.</w:t>
      </w:r>
      <w:r w:rsidR="005B29F6">
        <w:t xml:space="preserve"> </w:t>
      </w:r>
      <w:r w:rsidRPr="005B29F6">
        <w:rPr>
          <w:rFonts w:ascii="Times New Roman" w:hAnsi="Times New Roman"/>
        </w:rPr>
        <w:t>The Contractor shall keep all excavations free from water at his own expense while pipe laying is in progress and to such extent as may be necessary while excavation work alone is being carried on.  He shall provide for the disposal of the water removed from excavations in such manner as shall not cause injury to the public health, to public or private property, or to any portion of the work completed or in progress, or any impediment to the use of the streets by the public.  No water shall be discharged into the sanitary sewer system.</w:t>
      </w:r>
    </w:p>
    <w:p w:rsidR="00A37479" w:rsidRDefault="00A37479">
      <w:pPr>
        <w:pStyle w:val="Heading1"/>
      </w:pPr>
    </w:p>
    <w:p w:rsidR="00A37479" w:rsidRPr="005B29F6" w:rsidRDefault="00A37479" w:rsidP="005B29F6">
      <w:pPr>
        <w:pStyle w:val="Heading1"/>
        <w:ind w:left="1440"/>
        <w:rPr>
          <w:b w:val="0"/>
        </w:rPr>
      </w:pPr>
      <w:r>
        <w:t>Subsection 603.03.12 - Storm Drain Inspection</w:t>
      </w:r>
      <w:r w:rsidR="005B29F6">
        <w:t xml:space="preserve">.  </w:t>
      </w:r>
      <w:r w:rsidRPr="005B29F6">
        <w:rPr>
          <w:b w:val="0"/>
        </w:rPr>
        <w:t>All new storm drain lines will be “lamped” between junction boxes, inlets, etc.  The Contractor shall provide mirrors, adequate battery operated lights and other necessary equipment and personnel to make this inspection.</w:t>
      </w:r>
    </w:p>
    <w:p w:rsidR="00A37479" w:rsidRDefault="00A37479">
      <w:pPr>
        <w:tabs>
          <w:tab w:val="left" w:pos="-720"/>
        </w:tabs>
        <w:suppressAutoHyphens/>
        <w:ind w:left="1440"/>
        <w:jc w:val="both"/>
        <w:rPr>
          <w:rFonts w:ascii="Times New Roman" w:hAnsi="Times New Roman"/>
        </w:rPr>
      </w:pPr>
    </w:p>
    <w:p w:rsidR="00A37479" w:rsidRDefault="00A37479">
      <w:pPr>
        <w:tabs>
          <w:tab w:val="left" w:pos="-720"/>
        </w:tabs>
        <w:suppressAutoHyphens/>
        <w:ind w:left="1440"/>
        <w:jc w:val="both"/>
        <w:rPr>
          <w:rFonts w:ascii="Times New Roman" w:hAnsi="Times New Roman"/>
        </w:rPr>
      </w:pPr>
      <w:r>
        <w:rPr>
          <w:rFonts w:ascii="Times New Roman" w:hAnsi="Times New Roman"/>
        </w:rPr>
        <w:t xml:space="preserve">Upon completion of “lamping”, the Contractor shall video all new round storm drain lines 42” and smaller and all new arch storm drain lines 65” x 40” and smaller installed on the project </w:t>
      </w:r>
      <w:r>
        <w:rPr>
          <w:rFonts w:ascii="Times New Roman" w:hAnsi="Times New Roman"/>
          <w:bCs/>
        </w:rPr>
        <w:t>after a minimum of thirty (30) calendar days from installation.</w:t>
      </w:r>
      <w:r>
        <w:rPr>
          <w:rFonts w:ascii="Times New Roman" w:hAnsi="Times New Roman"/>
        </w:rPr>
        <w:t xml:space="preserve">  The Contractor shall give a copy of the video to the Engineer or his authorized representative for review and approval of the new storm drain lines prior to the installation of road subbase.  The Contractor shall make arrangements for the Engineer or his authorized representative to be present to witness the “lamping” and the making of the video. </w:t>
      </w:r>
    </w:p>
    <w:p w:rsidR="00A37479" w:rsidRDefault="00A37479">
      <w:pPr>
        <w:tabs>
          <w:tab w:val="left" w:pos="-720"/>
        </w:tabs>
        <w:suppressAutoHyphens/>
        <w:ind w:left="1440"/>
        <w:jc w:val="both"/>
        <w:rPr>
          <w:rFonts w:ascii="Times New Roman" w:hAnsi="Times New Roman"/>
        </w:rPr>
      </w:pPr>
    </w:p>
    <w:p w:rsidR="00A37479" w:rsidRDefault="00A37479">
      <w:pPr>
        <w:pStyle w:val="BodyTextIndent"/>
      </w:pPr>
      <w:r>
        <w:t>In the event that any imperfection in any of the new storm drain lines is discovered during the “lamping or review of the video, the Contractor shall correct the problem(s) immediately at his own expense.  Once the Contractor believes the problem(s) has been corrected, the entire section(s) of pipe (i.e. drainage structure to drainage structure) containing the imperfection(s) shall be re-lamped and re-videoed following all the same requirements as imposed for the original testing.  This procedure shall be repeated until the pipe segment(s) are approved for acceptance by the City Engineer or his authorized representative.  All cost incurred for correcting problems and re-testing shall be the responsibility of the contractor.</w:t>
      </w:r>
    </w:p>
    <w:p w:rsidR="00A37479" w:rsidRDefault="00A37479">
      <w:pPr>
        <w:tabs>
          <w:tab w:val="left" w:pos="-720"/>
        </w:tabs>
        <w:suppressAutoHyphens/>
        <w:ind w:left="1440"/>
        <w:jc w:val="both"/>
        <w:rPr>
          <w:rFonts w:ascii="Times New Roman" w:hAnsi="Times New Roman"/>
        </w:rPr>
      </w:pPr>
    </w:p>
    <w:p w:rsidR="00A37479" w:rsidRDefault="00A37479">
      <w:pPr>
        <w:pStyle w:val="Heading1"/>
      </w:pPr>
      <w:r>
        <w:lastRenderedPageBreak/>
        <w:t>Subsection 603.04 - Method of Measurement</w:t>
      </w:r>
    </w:p>
    <w:p w:rsidR="00A37479" w:rsidRDefault="00A37479">
      <w:pPr>
        <w:tabs>
          <w:tab w:val="left" w:pos="-720"/>
        </w:tabs>
        <w:suppressAutoHyphens/>
        <w:jc w:val="both"/>
        <w:rPr>
          <w:rFonts w:ascii="Times New Roman" w:hAnsi="Times New Roman"/>
        </w:rPr>
      </w:pPr>
    </w:p>
    <w:p w:rsidR="00A37479" w:rsidRDefault="00A37479">
      <w:pPr>
        <w:tabs>
          <w:tab w:val="left" w:pos="-720"/>
          <w:tab w:val="left" w:pos="0"/>
        </w:tabs>
        <w:suppressAutoHyphens/>
        <w:ind w:left="720" w:hanging="720"/>
        <w:jc w:val="both"/>
        <w:rPr>
          <w:rFonts w:ascii="Times New Roman" w:hAnsi="Times New Roman"/>
        </w:rPr>
      </w:pPr>
      <w:r>
        <w:rPr>
          <w:rFonts w:ascii="Times New Roman" w:hAnsi="Times New Roman"/>
        </w:rPr>
        <w:tab/>
        <w:t>Delete the last two paragraphs of subsection 603.04 and add the following paragraphs:</w:t>
      </w:r>
    </w:p>
    <w:p w:rsidR="00A37479" w:rsidRDefault="00A37479">
      <w:pPr>
        <w:tabs>
          <w:tab w:val="left" w:pos="-720"/>
        </w:tabs>
        <w:suppressAutoHyphens/>
        <w:jc w:val="both"/>
        <w:rPr>
          <w:rFonts w:ascii="Times New Roman" w:hAnsi="Times New Roman"/>
        </w:rPr>
      </w:pPr>
    </w:p>
    <w:p w:rsidR="00A37479" w:rsidRDefault="00A37479">
      <w:pPr>
        <w:pStyle w:val="BodyTextIndent"/>
        <w:tabs>
          <w:tab w:val="left" w:pos="0"/>
          <w:tab w:val="left" w:pos="720"/>
        </w:tabs>
      </w:pPr>
      <w:r>
        <w:t xml:space="preserve">Excavation, </w:t>
      </w:r>
      <w:r w:rsidR="00550D8A">
        <w:t xml:space="preserve">clearing, grubbing, </w:t>
      </w:r>
      <w:r>
        <w:t>backfill</w:t>
      </w:r>
      <w:r w:rsidR="005871C0">
        <w:t xml:space="preserve"> </w:t>
      </w:r>
      <w:r w:rsidR="005871C0" w:rsidRPr="000E62AD">
        <w:t>(utilizing native material)</w:t>
      </w:r>
      <w:r w:rsidRPr="000E62AD">
        <w:t>,</w:t>
      </w:r>
      <w:r>
        <w:t xml:space="preserve"> compaction, geotextile fabric, and other related miscellaneous items will not be measured for separate payment.  The cost thereof shall be included in the unit price bid for this item.</w:t>
      </w:r>
    </w:p>
    <w:p w:rsidR="00A37479" w:rsidRDefault="00A37479">
      <w:pPr>
        <w:tabs>
          <w:tab w:val="left" w:pos="-720"/>
        </w:tabs>
        <w:suppressAutoHyphens/>
        <w:jc w:val="both"/>
        <w:rPr>
          <w:rFonts w:ascii="Times New Roman" w:hAnsi="Times New Roman"/>
        </w:rPr>
      </w:pPr>
    </w:p>
    <w:p w:rsidR="00766B38" w:rsidRDefault="00A37479" w:rsidP="00766B38">
      <w:pPr>
        <w:tabs>
          <w:tab w:val="left" w:pos="-720"/>
        </w:tabs>
        <w:suppressAutoHyphens/>
        <w:ind w:left="1440"/>
        <w:jc w:val="both"/>
        <w:rPr>
          <w:rFonts w:ascii="Times New Roman" w:hAnsi="Times New Roman"/>
          <w:bCs/>
        </w:rPr>
      </w:pPr>
      <w:r>
        <w:rPr>
          <w:rFonts w:ascii="Times New Roman" w:hAnsi="Times New Roman"/>
          <w:bCs/>
        </w:rPr>
        <w:t xml:space="preserve">Aggregate for pipe bedding, if ordered by the City Engineer or his authorized representative, will be measured by volume in cubic yards in accordance with </w:t>
      </w:r>
      <w:r w:rsidR="005B29F6">
        <w:rPr>
          <w:rFonts w:ascii="Times New Roman" w:hAnsi="Times New Roman"/>
          <w:bCs/>
        </w:rPr>
        <w:t xml:space="preserve">Section </w:t>
      </w:r>
      <w:r>
        <w:rPr>
          <w:rFonts w:ascii="Times New Roman" w:hAnsi="Times New Roman"/>
          <w:bCs/>
        </w:rPr>
        <w:t xml:space="preserve">907-304-1 or </w:t>
      </w:r>
      <w:r w:rsidR="005B29F6">
        <w:rPr>
          <w:rFonts w:ascii="Times New Roman" w:hAnsi="Times New Roman"/>
          <w:bCs/>
        </w:rPr>
        <w:t xml:space="preserve">Section </w:t>
      </w:r>
      <w:r>
        <w:rPr>
          <w:rFonts w:ascii="Times New Roman" w:hAnsi="Times New Roman"/>
          <w:bCs/>
        </w:rPr>
        <w:t>203.</w:t>
      </w:r>
    </w:p>
    <w:p w:rsidR="00135187" w:rsidRDefault="00135187" w:rsidP="00766B38">
      <w:pPr>
        <w:tabs>
          <w:tab w:val="left" w:pos="-720"/>
        </w:tabs>
        <w:suppressAutoHyphens/>
        <w:ind w:left="1440"/>
        <w:jc w:val="both"/>
        <w:rPr>
          <w:rFonts w:ascii="Times New Roman" w:hAnsi="Times New Roman"/>
          <w:bCs/>
        </w:rPr>
      </w:pPr>
    </w:p>
    <w:p w:rsidR="00135187" w:rsidRDefault="00AE6969" w:rsidP="00D71555">
      <w:pPr>
        <w:tabs>
          <w:tab w:val="left" w:pos="-720"/>
        </w:tabs>
        <w:suppressAutoHyphens/>
        <w:ind w:left="1440"/>
        <w:jc w:val="both"/>
        <w:rPr>
          <w:rFonts w:ascii="Times New Roman" w:hAnsi="Times New Roman"/>
        </w:rPr>
      </w:pPr>
      <w:r w:rsidRPr="000E62AD">
        <w:rPr>
          <w:rFonts w:ascii="Times New Roman" w:hAnsi="Times New Roman"/>
        </w:rPr>
        <w:t>If existing/native material is used as backfill, there shall be no additional payment for excavation</w:t>
      </w:r>
      <w:r w:rsidR="00080E49">
        <w:rPr>
          <w:rFonts w:ascii="Times New Roman" w:hAnsi="Times New Roman"/>
        </w:rPr>
        <w:t xml:space="preserve"> </w:t>
      </w:r>
      <w:r w:rsidR="007213AA">
        <w:rPr>
          <w:rFonts w:ascii="Times New Roman" w:hAnsi="Times New Roman"/>
        </w:rPr>
        <w:t>and</w:t>
      </w:r>
      <w:r w:rsidR="00080E49">
        <w:rPr>
          <w:rFonts w:ascii="Times New Roman" w:hAnsi="Times New Roman"/>
        </w:rPr>
        <w:t xml:space="preserve"> backfill</w:t>
      </w:r>
      <w:r w:rsidRPr="000E62AD">
        <w:rPr>
          <w:rFonts w:ascii="Times New Roman" w:hAnsi="Times New Roman"/>
        </w:rPr>
        <w:t xml:space="preserve">.  If existing material is unsuitable for backfill, borrow material may be used. This borrow material must be from a pre-approved source.  </w:t>
      </w:r>
    </w:p>
    <w:p w:rsidR="00AE6969" w:rsidRDefault="00AE6969" w:rsidP="00D71555">
      <w:pPr>
        <w:tabs>
          <w:tab w:val="left" w:pos="-720"/>
        </w:tabs>
        <w:suppressAutoHyphens/>
        <w:ind w:left="1440"/>
        <w:jc w:val="both"/>
        <w:rPr>
          <w:rFonts w:ascii="Times New Roman" w:hAnsi="Times New Roman"/>
        </w:rPr>
      </w:pPr>
      <w:r w:rsidRPr="000E62AD">
        <w:rPr>
          <w:rFonts w:ascii="Times New Roman" w:hAnsi="Times New Roman"/>
        </w:rPr>
        <w:t xml:space="preserve">Approved placement of borrow will be measured by volume in cubic yards in accordance with </w:t>
      </w:r>
      <w:r w:rsidR="005B29F6">
        <w:rPr>
          <w:rFonts w:ascii="Times New Roman" w:hAnsi="Times New Roman"/>
        </w:rPr>
        <w:t xml:space="preserve">Pay Item </w:t>
      </w:r>
      <w:r w:rsidRPr="000E62AD">
        <w:rPr>
          <w:rFonts w:ascii="Times New Roman" w:hAnsi="Times New Roman"/>
        </w:rPr>
        <w:t>907-203-EX.</w:t>
      </w:r>
      <w:r>
        <w:rPr>
          <w:rFonts w:ascii="Times New Roman" w:hAnsi="Times New Roman"/>
        </w:rPr>
        <w:t xml:space="preserve"> </w:t>
      </w:r>
      <w:r w:rsidR="000E62AD" w:rsidRPr="009F718B">
        <w:rPr>
          <w:rFonts w:ascii="Times New Roman" w:hAnsi="Times New Roman"/>
        </w:rPr>
        <w:t xml:space="preserve">The excavation and disposal of the unsuitable material shall be paid for as Excess Excavation and measured by volume in cubic yards in accordance with </w:t>
      </w:r>
      <w:r w:rsidR="005B29F6">
        <w:rPr>
          <w:rFonts w:ascii="Times New Roman" w:hAnsi="Times New Roman"/>
        </w:rPr>
        <w:t xml:space="preserve">Pay Item </w:t>
      </w:r>
      <w:r w:rsidR="000E62AD" w:rsidRPr="009F718B">
        <w:rPr>
          <w:rFonts w:ascii="Times New Roman" w:hAnsi="Times New Roman"/>
        </w:rPr>
        <w:t>203-G.</w:t>
      </w:r>
    </w:p>
    <w:p w:rsidR="00A37479" w:rsidRDefault="000E62AD" w:rsidP="000E62AD">
      <w:pPr>
        <w:tabs>
          <w:tab w:val="left" w:pos="-720"/>
          <w:tab w:val="left" w:pos="3466"/>
        </w:tabs>
        <w:suppressAutoHyphens/>
        <w:jc w:val="both"/>
        <w:rPr>
          <w:rFonts w:ascii="Times New Roman" w:hAnsi="Times New Roman"/>
        </w:rPr>
      </w:pPr>
      <w:r>
        <w:rPr>
          <w:rFonts w:ascii="Times New Roman" w:hAnsi="Times New Roman"/>
        </w:rPr>
        <w:tab/>
      </w:r>
    </w:p>
    <w:p w:rsidR="00A37479" w:rsidRDefault="00A37479">
      <w:pPr>
        <w:tabs>
          <w:tab w:val="left" w:pos="-720"/>
        </w:tabs>
        <w:suppressAutoHyphens/>
        <w:ind w:left="1440"/>
        <w:jc w:val="both"/>
        <w:rPr>
          <w:rFonts w:ascii="Times New Roman" w:hAnsi="Times New Roman"/>
        </w:rPr>
      </w:pPr>
      <w:r>
        <w:rPr>
          <w:rFonts w:ascii="Times New Roman" w:hAnsi="Times New Roman"/>
        </w:rPr>
        <w:t>“Lamping” and making video of new storm drain lines shall not be measured for separate payment.  The cost thereof shall be absorbed in the bid price per linear foot of new storm drain line.</w:t>
      </w:r>
    </w:p>
    <w:p w:rsidR="00A3788F" w:rsidRDefault="00A3788F">
      <w:pPr>
        <w:tabs>
          <w:tab w:val="left" w:pos="-720"/>
        </w:tabs>
        <w:suppressAutoHyphens/>
        <w:ind w:left="1440"/>
        <w:jc w:val="both"/>
        <w:rPr>
          <w:rFonts w:ascii="Times New Roman" w:hAnsi="Times New Roman"/>
        </w:rPr>
      </w:pPr>
    </w:p>
    <w:p w:rsidR="00A3788F" w:rsidRDefault="00A3788F">
      <w:pPr>
        <w:tabs>
          <w:tab w:val="left" w:pos="-720"/>
        </w:tabs>
        <w:suppressAutoHyphens/>
        <w:ind w:left="1440"/>
        <w:jc w:val="both"/>
        <w:rPr>
          <w:rFonts w:ascii="Times New Roman" w:hAnsi="Times New Roman"/>
        </w:rPr>
      </w:pPr>
      <w:r>
        <w:rPr>
          <w:rFonts w:ascii="Times New Roman" w:hAnsi="Times New Roman"/>
        </w:rPr>
        <w:t>Perforated pipe shall be measured and paid in accordance with Section 907-605-1, “Underdrains”.</w:t>
      </w:r>
    </w:p>
    <w:p w:rsidR="00A37479" w:rsidRDefault="00A37479">
      <w:pPr>
        <w:tabs>
          <w:tab w:val="left" w:pos="-720"/>
        </w:tabs>
        <w:suppressAutoHyphens/>
        <w:ind w:left="1440"/>
        <w:jc w:val="both"/>
        <w:rPr>
          <w:rFonts w:ascii="Times New Roman" w:hAnsi="Times New Roman"/>
        </w:rPr>
      </w:pPr>
    </w:p>
    <w:p w:rsidR="00A37479" w:rsidRDefault="00A37479">
      <w:pPr>
        <w:pStyle w:val="Heading1"/>
      </w:pPr>
      <w:r>
        <w:t>Subsection 603.05 - Basis of Payment</w:t>
      </w:r>
    </w:p>
    <w:p w:rsidR="00A37479" w:rsidRDefault="00A37479">
      <w:pPr>
        <w:tabs>
          <w:tab w:val="left" w:pos="-720"/>
        </w:tabs>
        <w:suppressAutoHyphens/>
        <w:jc w:val="both"/>
        <w:rPr>
          <w:rFonts w:ascii="Times New Roman" w:hAnsi="Times New Roman"/>
        </w:rPr>
      </w:pPr>
    </w:p>
    <w:p w:rsidR="00A37479" w:rsidRDefault="00A37479">
      <w:pPr>
        <w:tabs>
          <w:tab w:val="left" w:pos="-720"/>
        </w:tabs>
        <w:suppressAutoHyphens/>
        <w:jc w:val="both"/>
        <w:rPr>
          <w:rFonts w:ascii="Times New Roman" w:hAnsi="Times New Roman"/>
        </w:rPr>
      </w:pPr>
      <w:r>
        <w:rPr>
          <w:rFonts w:ascii="Times New Roman" w:hAnsi="Times New Roman"/>
        </w:rPr>
        <w:tab/>
        <w:t>Following the phrase “Payment will be made under” add the following pay item number</w:t>
      </w:r>
      <w:r w:rsidR="00697166">
        <w:rPr>
          <w:rFonts w:ascii="Times New Roman" w:hAnsi="Times New Roman"/>
        </w:rPr>
        <w:t>s</w:t>
      </w:r>
      <w:r>
        <w:rPr>
          <w:rFonts w:ascii="Times New Roman" w:hAnsi="Times New Roman"/>
        </w:rPr>
        <w:t>:</w:t>
      </w:r>
    </w:p>
    <w:p w:rsidR="00A37479" w:rsidRDefault="00A37479">
      <w:pPr>
        <w:tabs>
          <w:tab w:val="left" w:pos="-720"/>
        </w:tabs>
        <w:suppressAutoHyphens/>
        <w:jc w:val="both"/>
        <w:rPr>
          <w:rFonts w:ascii="Times New Roman" w:hAnsi="Times New Roman"/>
        </w:rPr>
      </w:pPr>
    </w:p>
    <w:p w:rsidR="00A37479" w:rsidRDefault="00A37479">
      <w:pPr>
        <w:tabs>
          <w:tab w:val="left" w:pos="-720"/>
        </w:tabs>
        <w:suppressAutoHyphens/>
        <w:jc w:val="both"/>
        <w:rPr>
          <w:rFonts w:ascii="Times New Roman" w:hAnsi="Times New Roman"/>
        </w:rPr>
      </w:pPr>
      <w:r>
        <w:rPr>
          <w:rFonts w:ascii="Times New Roman" w:hAnsi="Times New Roman"/>
        </w:rPr>
        <w:tab/>
      </w:r>
      <w:r>
        <w:rPr>
          <w:rFonts w:ascii="Times New Roman" w:hAnsi="Times New Roman"/>
        </w:rPr>
        <w:tab/>
        <w:t>907-603-PE-A:  ___” Smooth Wall Corrugated High Density</w:t>
      </w:r>
    </w:p>
    <w:p w:rsidR="00A37479" w:rsidRDefault="00A37479">
      <w:pPr>
        <w:tabs>
          <w:tab w:val="left" w:pos="-720"/>
        </w:tabs>
        <w:suppressAutoHyphens/>
        <w:jc w:val="both"/>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Polyethylene (HDPE) Pipe </w:t>
      </w:r>
      <w:r>
        <w:rPr>
          <w:rFonts w:ascii="Times New Roman" w:hAnsi="Times New Roman"/>
        </w:rPr>
        <w:tab/>
      </w:r>
      <w:r>
        <w:rPr>
          <w:rFonts w:ascii="Times New Roman" w:hAnsi="Times New Roman"/>
        </w:rPr>
        <w:tab/>
        <w:t xml:space="preserve">           -per linear foot</w:t>
      </w:r>
    </w:p>
    <w:p w:rsidR="00A37479" w:rsidRDefault="00A37479">
      <w:pPr>
        <w:tabs>
          <w:tab w:val="left" w:pos="-720"/>
        </w:tabs>
        <w:suppressAutoHyphens/>
        <w:jc w:val="both"/>
        <w:rPr>
          <w:rFonts w:ascii="Times New Roman" w:hAnsi="Times New Roman"/>
        </w:rPr>
      </w:pPr>
    </w:p>
    <w:p w:rsidR="00A37479" w:rsidRDefault="00A37479">
      <w:pPr>
        <w:tabs>
          <w:tab w:val="left" w:pos="-720"/>
        </w:tabs>
        <w:suppressAutoHyphens/>
        <w:jc w:val="both"/>
        <w:rPr>
          <w:rFonts w:ascii="Times New Roman" w:hAnsi="Times New Roman"/>
        </w:rPr>
      </w:pPr>
      <w:r>
        <w:rPr>
          <w:rFonts w:ascii="Times New Roman" w:hAnsi="Times New Roman"/>
        </w:rPr>
        <w:tab/>
      </w:r>
      <w:r>
        <w:rPr>
          <w:rFonts w:ascii="Times New Roman" w:hAnsi="Times New Roman"/>
        </w:rPr>
        <w:tab/>
        <w:t>907-603-PE-B:  ___” Smooth Wall Corrugated High Density</w:t>
      </w:r>
    </w:p>
    <w:p w:rsidR="00A37479" w:rsidRDefault="00A37479">
      <w:pPr>
        <w:tabs>
          <w:tab w:val="left" w:pos="-720"/>
        </w:tabs>
        <w:suppressAutoHyphens/>
        <w:jc w:val="both"/>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Polyethylene (HDPE) Flared End Section      -per linear foot</w:t>
      </w:r>
    </w:p>
    <w:p w:rsidR="00A37479" w:rsidRDefault="00A37479">
      <w:pPr>
        <w:tabs>
          <w:tab w:val="left" w:pos="-720"/>
        </w:tabs>
        <w:suppressAutoHyphens/>
        <w:jc w:val="both"/>
        <w:rPr>
          <w:rFonts w:ascii="Times New Roman" w:hAnsi="Times New Roman"/>
        </w:rPr>
      </w:pPr>
    </w:p>
    <w:p w:rsidR="00A37479" w:rsidRDefault="00A37479">
      <w:pPr>
        <w:tabs>
          <w:tab w:val="left" w:pos="-720"/>
        </w:tabs>
        <w:suppressAutoHyphens/>
        <w:ind w:left="3060" w:hanging="1620"/>
        <w:jc w:val="both"/>
        <w:rPr>
          <w:rFonts w:ascii="Times New Roman" w:hAnsi="Times New Roman"/>
        </w:rPr>
      </w:pPr>
      <w:r>
        <w:rPr>
          <w:rFonts w:ascii="Times New Roman" w:hAnsi="Times New Roman"/>
        </w:rPr>
        <w:t>907-603-T-A:  ___” Corrugated PVC Drain Pipe</w:t>
      </w:r>
      <w:r>
        <w:rPr>
          <w:rFonts w:ascii="Times New Roman" w:hAnsi="Times New Roman"/>
        </w:rPr>
        <w:tab/>
      </w:r>
      <w:r>
        <w:rPr>
          <w:rFonts w:ascii="Times New Roman" w:hAnsi="Times New Roman"/>
        </w:rPr>
        <w:tab/>
      </w:r>
      <w:r>
        <w:rPr>
          <w:rFonts w:ascii="Times New Roman" w:hAnsi="Times New Roman"/>
        </w:rPr>
        <w:tab/>
        <w:t>-per linear foot</w:t>
      </w:r>
    </w:p>
    <w:p w:rsidR="00A37479" w:rsidRDefault="00A37479">
      <w:pPr>
        <w:tabs>
          <w:tab w:val="left" w:pos="-720"/>
        </w:tabs>
        <w:suppressAutoHyphens/>
        <w:ind w:left="3060" w:hanging="1620"/>
        <w:jc w:val="both"/>
        <w:rPr>
          <w:rFonts w:ascii="Times New Roman" w:hAnsi="Times New Roman"/>
        </w:rPr>
      </w:pPr>
    </w:p>
    <w:p w:rsidR="00A37479" w:rsidRDefault="00A37479">
      <w:pPr>
        <w:tabs>
          <w:tab w:val="left" w:pos="-720"/>
        </w:tabs>
        <w:suppressAutoHyphens/>
        <w:jc w:val="both"/>
        <w:rPr>
          <w:rFonts w:ascii="Times New Roman" w:hAnsi="Times New Roman"/>
        </w:rPr>
      </w:pPr>
    </w:p>
    <w:p w:rsidR="00A37479" w:rsidRDefault="00A37479">
      <w:pPr>
        <w:tabs>
          <w:tab w:val="left" w:pos="-720"/>
        </w:tabs>
        <w:suppressAutoHyphens/>
        <w:jc w:val="both"/>
      </w:pPr>
      <w:bookmarkStart w:id="0" w:name="_GoBack"/>
      <w:bookmarkEnd w:id="0"/>
    </w:p>
    <w:sectPr w:rsidR="00A37479">
      <w:headerReference w:type="default" r:id="rId10"/>
      <w:footerReference w:type="default" r:id="rId11"/>
      <w:headerReference w:type="first" r:id="rId12"/>
      <w:footerReference w:type="first" r:id="rId13"/>
      <w:endnotePr>
        <w:numFmt w:val="decimal"/>
      </w:endnotePr>
      <w:pgSz w:w="12240" w:h="15840" w:code="1"/>
      <w:pgMar w:top="720" w:right="1440" w:bottom="720" w:left="144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4AD5" w:rsidRDefault="00AE4AD5">
      <w:pPr>
        <w:spacing w:line="20" w:lineRule="exact"/>
      </w:pPr>
    </w:p>
  </w:endnote>
  <w:endnote w:type="continuationSeparator" w:id="0">
    <w:p w:rsidR="00AE4AD5" w:rsidRDefault="00AE4AD5">
      <w:r>
        <w:t xml:space="preserve"> </w:t>
      </w:r>
    </w:p>
  </w:endnote>
  <w:endnote w:type="continuationNotice" w:id="1">
    <w:p w:rsidR="00AE4AD5" w:rsidRDefault="00AE4AD5">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976" w:rsidRDefault="001F7976">
    <w:pPr>
      <w:pStyle w:val="Footer"/>
      <w:jc w:val="center"/>
      <w:rPr>
        <w:rFonts w:ascii="Times New Roman" w:hAnsi="Times New Roman"/>
        <w:b/>
        <w:bCs/>
      </w:rPr>
    </w:pPr>
    <w:r>
      <w:rPr>
        <w:rFonts w:ascii="Times New Roman" w:hAnsi="Times New Roman"/>
        <w:b/>
        <w:bCs/>
      </w:rPr>
      <w:t>______________________________________________________________________________</w:t>
    </w:r>
  </w:p>
  <w:p w:rsidR="001F7976" w:rsidRDefault="001F7976">
    <w:pPr>
      <w:pStyle w:val="Footer"/>
      <w:jc w:val="center"/>
      <w:rPr>
        <w:rFonts w:ascii="Times New Roman" w:hAnsi="Times New Roman"/>
      </w:rPr>
    </w:pPr>
    <w:r>
      <w:rPr>
        <w:rFonts w:ascii="Times New Roman" w:hAnsi="Times New Roman"/>
      </w:rPr>
      <w:t>Culverts and Storm drains</w:t>
    </w:r>
  </w:p>
  <w:p w:rsidR="001F7976" w:rsidRDefault="001F7976">
    <w:pPr>
      <w:pStyle w:val="Footer"/>
      <w:jc w:val="center"/>
      <w:rPr>
        <w:rFonts w:ascii="Times New Roman" w:hAnsi="Times New Roman"/>
      </w:rPr>
    </w:pPr>
    <w:r>
      <w:rPr>
        <w:rFonts w:ascii="Times New Roman" w:hAnsi="Times New Roman"/>
      </w:rPr>
      <w:t>Section 907-603-1</w:t>
    </w:r>
  </w:p>
  <w:p w:rsidR="001F7976" w:rsidRDefault="001F7976">
    <w:pPr>
      <w:pStyle w:val="Footer"/>
      <w:jc w:val="center"/>
      <w:rP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697166">
      <w:rPr>
        <w:rStyle w:val="PageNumber"/>
        <w:rFonts w:ascii="Times New Roman" w:hAnsi="Times New Roman"/>
        <w:noProof/>
      </w:rPr>
      <w:t>6</w:t>
    </w:r>
    <w:r>
      <w:rPr>
        <w:rStyle w:val="PageNumber"/>
        <w:rFonts w:ascii="Times New Roman" w:hAnsi="Times New Roman"/>
      </w:rPr>
      <w:fldChar w:fldCharType="end"/>
    </w:r>
    <w:r>
      <w:rPr>
        <w:rStyle w:val="PageNumber"/>
        <w:rFonts w:ascii="Times New Roman" w:hAnsi="Times New Roman"/>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697166">
      <w:rPr>
        <w:rStyle w:val="PageNumber"/>
        <w:rFonts w:ascii="Times New Roman" w:hAnsi="Times New Roman"/>
        <w:noProof/>
      </w:rPr>
      <w:t>6</w:t>
    </w:r>
    <w:r>
      <w:rPr>
        <w:rStyle w:val="PageNumber"/>
        <w:rFonts w:ascii="Times New Roman" w:hAnsi="Times New Roman"/>
      </w:rPr>
      <w:fldChar w:fldCharType="end"/>
    </w:r>
  </w:p>
  <w:p w:rsidR="001F7976" w:rsidRDefault="001F7976">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976" w:rsidRDefault="001F7976">
    <w:pPr>
      <w:pStyle w:val="Footer"/>
      <w:jc w:val="center"/>
      <w:rPr>
        <w:rFonts w:ascii="Times New Roman" w:hAnsi="Times New Roman"/>
        <w:b/>
        <w:bCs/>
      </w:rPr>
    </w:pPr>
    <w:r>
      <w:rPr>
        <w:rFonts w:ascii="Times New Roman" w:hAnsi="Times New Roman"/>
        <w:b/>
        <w:bCs/>
      </w:rPr>
      <w:t>______________________________________________________________________________</w:t>
    </w:r>
  </w:p>
  <w:p w:rsidR="001F7976" w:rsidRDefault="001F7976">
    <w:pPr>
      <w:pStyle w:val="Footer"/>
      <w:jc w:val="center"/>
      <w:rPr>
        <w:rFonts w:ascii="Times New Roman" w:hAnsi="Times New Roman"/>
      </w:rPr>
    </w:pPr>
    <w:r>
      <w:rPr>
        <w:rFonts w:ascii="Times New Roman" w:hAnsi="Times New Roman"/>
      </w:rPr>
      <w:t>Culverts and Storm drains</w:t>
    </w:r>
  </w:p>
  <w:p w:rsidR="001F7976" w:rsidRDefault="001F7976">
    <w:pPr>
      <w:pStyle w:val="Footer"/>
      <w:jc w:val="center"/>
      <w:rPr>
        <w:rFonts w:ascii="Times New Roman" w:hAnsi="Times New Roman"/>
      </w:rPr>
    </w:pPr>
    <w:r>
      <w:rPr>
        <w:rFonts w:ascii="Times New Roman" w:hAnsi="Times New Roman"/>
      </w:rPr>
      <w:t>Section 907-603-1</w:t>
    </w:r>
  </w:p>
  <w:p w:rsidR="001F7976" w:rsidRDefault="001F7976">
    <w:pPr>
      <w:pStyle w:val="Footer"/>
      <w:jc w:val="center"/>
      <w:rP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0958CA">
      <w:rPr>
        <w:rStyle w:val="PageNumber"/>
        <w:rFonts w:ascii="Times New Roman" w:hAnsi="Times New Roman"/>
        <w:noProof/>
      </w:rPr>
      <w:t>1</w:t>
    </w:r>
    <w:r>
      <w:rPr>
        <w:rStyle w:val="PageNumber"/>
        <w:rFonts w:ascii="Times New Roman" w:hAnsi="Times New Roman"/>
      </w:rPr>
      <w:fldChar w:fldCharType="end"/>
    </w:r>
    <w:r>
      <w:rPr>
        <w:rStyle w:val="PageNumber"/>
        <w:rFonts w:ascii="Times New Roman" w:hAnsi="Times New Roman"/>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0958CA">
      <w:rPr>
        <w:rStyle w:val="PageNumber"/>
        <w:rFonts w:ascii="Times New Roman" w:hAnsi="Times New Roman"/>
        <w:noProof/>
      </w:rPr>
      <w:t>6</w:t>
    </w:r>
    <w:r>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4AD5" w:rsidRDefault="00AE4AD5">
      <w:r>
        <w:separator/>
      </w:r>
    </w:p>
  </w:footnote>
  <w:footnote w:type="continuationSeparator" w:id="0">
    <w:p w:rsidR="00AE4AD5" w:rsidRDefault="00AE4A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976" w:rsidRDefault="001F7976">
    <w:pPr>
      <w:pStyle w:val="Header"/>
      <w:rPr>
        <w:rFonts w:ascii="Times New Roman" w:hAnsi="Times New Roman"/>
      </w:rPr>
    </w:pPr>
    <w:r>
      <w:rPr>
        <w:rFonts w:ascii="Times New Roman" w:hAnsi="Times New Roman"/>
      </w:rPr>
      <w:t>SPECIAL PROVISION 907-603-1 (Continued)</w:t>
    </w:r>
  </w:p>
  <w:p w:rsidR="001F7976" w:rsidRDefault="001F7976">
    <w:pPr>
      <w:pStyle w:val="Header"/>
      <w:rPr>
        <w:rFonts w:ascii="Times New Roman" w:hAnsi="Times New Roman"/>
        <w:b/>
        <w:bCs/>
      </w:rPr>
    </w:pPr>
    <w:r>
      <w:rPr>
        <w:rFonts w:ascii="Times New Roman" w:hAnsi="Times New Roman"/>
        <w:b/>
        <w:bCs/>
      </w:rPr>
      <w:t>______________________________________________________________________________</w:t>
    </w:r>
  </w:p>
  <w:p w:rsidR="001F7976" w:rsidRDefault="001F7976">
    <w:pPr>
      <w:pStyle w:val="Header"/>
      <w:rPr>
        <w:rFonts w:ascii="Times New Roman" w:hAnsi="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7976" w:rsidRDefault="001F7976">
    <w:pPr>
      <w:pStyle w:val="Header"/>
      <w:rPr>
        <w:b/>
        <w:bCs/>
      </w:rPr>
    </w:pPr>
    <w:r>
      <w:rPr>
        <w:b/>
        <w:bCs/>
      </w:rPr>
      <w:t>________________________________________________________________</w:t>
    </w:r>
  </w:p>
  <w:p w:rsidR="001F7976" w:rsidRDefault="001F79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2D77B7"/>
    <w:multiLevelType w:val="hybridMultilevel"/>
    <w:tmpl w:val="00D2F092"/>
    <w:lvl w:ilvl="0" w:tplc="1A52051A">
      <w:start w:val="1"/>
      <w:numFmt w:val="lowerLetter"/>
      <w:lvlText w:val="(%1)"/>
      <w:lvlJc w:val="left"/>
      <w:pPr>
        <w:tabs>
          <w:tab w:val="num" w:pos="3600"/>
        </w:tabs>
        <w:ind w:left="3600" w:hanging="360"/>
      </w:pPr>
      <w:rPr>
        <w:rFonts w:hint="default"/>
      </w:rPr>
    </w:lvl>
    <w:lvl w:ilvl="1" w:tplc="04090019" w:tentative="1">
      <w:start w:val="1"/>
      <w:numFmt w:val="lowerLetter"/>
      <w:lvlText w:val="%2."/>
      <w:lvlJc w:val="left"/>
      <w:pPr>
        <w:tabs>
          <w:tab w:val="num" w:pos="2880"/>
        </w:tabs>
        <w:ind w:left="2880" w:hanging="360"/>
      </w:pPr>
    </w:lvl>
    <w:lvl w:ilvl="2" w:tplc="0409001B">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 w15:restartNumberingAfterBreak="0">
    <w:nsid w:val="65734252"/>
    <w:multiLevelType w:val="multilevel"/>
    <w:tmpl w:val="CDF6F9A4"/>
    <w:lvl w:ilvl="0">
      <w:start w:val="1"/>
      <w:numFmt w:val="low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Roman"/>
      <w:lvlText w:val="%5"/>
      <w:lvlJc w:val="left"/>
      <w:pPr>
        <w:tabs>
          <w:tab w:val="num" w:pos="2160"/>
        </w:tabs>
        <w:ind w:left="1800" w:hanging="360"/>
      </w:pPr>
      <w:rPr>
        <w:rFonts w:hint="default"/>
      </w:rPr>
    </w:lvl>
    <w:lvl w:ilvl="5">
      <w:start w:val="1"/>
      <w:numFmt w:val="lowerLetter"/>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66FE797F"/>
    <w:multiLevelType w:val="hybridMultilevel"/>
    <w:tmpl w:val="B4EAE320"/>
    <w:lvl w:ilvl="0" w:tplc="1A52051A">
      <w:start w:val="1"/>
      <w:numFmt w:val="lowerLetter"/>
      <w:lvlText w:val="(%1)"/>
      <w:lvlJc w:val="left"/>
      <w:pPr>
        <w:tabs>
          <w:tab w:val="num" w:pos="2160"/>
        </w:tabs>
        <w:ind w:left="21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6B0C04C8"/>
    <w:multiLevelType w:val="hybridMultilevel"/>
    <w:tmpl w:val="3A8C76CA"/>
    <w:lvl w:ilvl="0" w:tplc="1A52051A">
      <w:start w:val="1"/>
      <w:numFmt w:val="lowerLetter"/>
      <w:lvlText w:val="(%1)"/>
      <w:lvlJc w:val="left"/>
      <w:pPr>
        <w:tabs>
          <w:tab w:val="num" w:pos="2400"/>
        </w:tabs>
        <w:ind w:left="2400" w:hanging="36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788F"/>
    <w:rsid w:val="00080E49"/>
    <w:rsid w:val="000958CA"/>
    <w:rsid w:val="000B779F"/>
    <w:rsid w:val="000D05A6"/>
    <w:rsid w:val="000E62AD"/>
    <w:rsid w:val="00135187"/>
    <w:rsid w:val="00175A76"/>
    <w:rsid w:val="001B263B"/>
    <w:rsid w:val="001C4571"/>
    <w:rsid w:val="001D36D7"/>
    <w:rsid w:val="001F7976"/>
    <w:rsid w:val="0024449A"/>
    <w:rsid w:val="002707E0"/>
    <w:rsid w:val="002C35A8"/>
    <w:rsid w:val="002C66E1"/>
    <w:rsid w:val="003F5420"/>
    <w:rsid w:val="00422556"/>
    <w:rsid w:val="00514BAE"/>
    <w:rsid w:val="00550D8A"/>
    <w:rsid w:val="005515A2"/>
    <w:rsid w:val="00562BAD"/>
    <w:rsid w:val="005871C0"/>
    <w:rsid w:val="005B29F6"/>
    <w:rsid w:val="00605328"/>
    <w:rsid w:val="0060636D"/>
    <w:rsid w:val="00646545"/>
    <w:rsid w:val="00697166"/>
    <w:rsid w:val="00702161"/>
    <w:rsid w:val="007213AA"/>
    <w:rsid w:val="00741AFA"/>
    <w:rsid w:val="00744F3E"/>
    <w:rsid w:val="007510F1"/>
    <w:rsid w:val="00766B38"/>
    <w:rsid w:val="0077154A"/>
    <w:rsid w:val="00772F6C"/>
    <w:rsid w:val="00785F6B"/>
    <w:rsid w:val="00792DAD"/>
    <w:rsid w:val="007962F8"/>
    <w:rsid w:val="007A4BAD"/>
    <w:rsid w:val="007E2B34"/>
    <w:rsid w:val="008937AF"/>
    <w:rsid w:val="008F51A7"/>
    <w:rsid w:val="00917D39"/>
    <w:rsid w:val="009575AF"/>
    <w:rsid w:val="009A0CFC"/>
    <w:rsid w:val="009F718B"/>
    <w:rsid w:val="00A042CB"/>
    <w:rsid w:val="00A37479"/>
    <w:rsid w:val="00A3788F"/>
    <w:rsid w:val="00A4139C"/>
    <w:rsid w:val="00A4559A"/>
    <w:rsid w:val="00A74A0C"/>
    <w:rsid w:val="00A770F6"/>
    <w:rsid w:val="00A8280E"/>
    <w:rsid w:val="00AC1439"/>
    <w:rsid w:val="00AE4AD5"/>
    <w:rsid w:val="00AE6969"/>
    <w:rsid w:val="00AF1F52"/>
    <w:rsid w:val="00B7635C"/>
    <w:rsid w:val="00BB79DC"/>
    <w:rsid w:val="00C3401F"/>
    <w:rsid w:val="00C818E1"/>
    <w:rsid w:val="00C8310E"/>
    <w:rsid w:val="00CC19AA"/>
    <w:rsid w:val="00CD22A7"/>
    <w:rsid w:val="00D03E0A"/>
    <w:rsid w:val="00D27E05"/>
    <w:rsid w:val="00D55D71"/>
    <w:rsid w:val="00D66933"/>
    <w:rsid w:val="00D71555"/>
    <w:rsid w:val="00D94046"/>
    <w:rsid w:val="00DE72FC"/>
    <w:rsid w:val="00E6528C"/>
    <w:rsid w:val="00E93941"/>
    <w:rsid w:val="00F6316E"/>
    <w:rsid w:val="00F81AFC"/>
    <w:rsid w:val="00F916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ocId w14:val="1E953177"/>
  <w15:docId w15:val="{38004356-CD43-4AF0-A57A-4BE929E0B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pPr>
      <w:overflowPunct w:val="0"/>
      <w:autoSpaceDE w:val="0"/>
      <w:autoSpaceDN w:val="0"/>
      <w:adjustRightInd w:val="0"/>
      <w:textAlignment w:val="baseline"/>
    </w:pPr>
    <w:rPr>
      <w:rFonts w:ascii="Courier New" w:hAnsi="Courier New"/>
      <w:sz w:val="24"/>
    </w:rPr>
  </w:style>
  <w:style w:type="paragraph" w:styleId="Heading1">
    <w:name w:val="heading 1"/>
    <w:basedOn w:val="Normal"/>
    <w:next w:val="Normal"/>
    <w:qFormat/>
    <w:pPr>
      <w:keepNext/>
      <w:tabs>
        <w:tab w:val="left" w:pos="-720"/>
      </w:tabs>
      <w:suppressAutoHyphens/>
      <w:jc w:val="both"/>
      <w:outlineLvl w:val="0"/>
    </w:pPr>
    <w:rPr>
      <w:rFonts w:ascii="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styleId="TOAHeading">
    <w:name w:val="toa heading"/>
    <w:basedOn w:val="Normal"/>
    <w:next w:val="Normal"/>
    <w:semiHidden/>
    <w:pPr>
      <w:tabs>
        <w:tab w:val="left" w:pos="9000"/>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CommentReference">
    <w:name w:val="annotation reference"/>
    <w:basedOn w:val="DefaultParagraphFont"/>
    <w:semiHidden/>
    <w:rPr>
      <w:sz w:val="16"/>
    </w:rPr>
  </w:style>
  <w:style w:type="paragraph" w:styleId="CommentText">
    <w:name w:val="annotation text"/>
    <w:basedOn w:val="Normal"/>
    <w:semiHidden/>
    <w:rPr>
      <w:sz w:val="20"/>
    </w:rPr>
  </w:style>
  <w:style w:type="paragraph" w:styleId="BodyTextIndent">
    <w:name w:val="Body Text Indent"/>
    <w:basedOn w:val="Normal"/>
    <w:pPr>
      <w:tabs>
        <w:tab w:val="left" w:pos="-720"/>
      </w:tabs>
      <w:suppressAutoHyphens/>
      <w:ind w:left="1440"/>
      <w:jc w:val="both"/>
    </w:pPr>
    <w:rPr>
      <w:rFonts w:ascii="Times New Roman" w:hAnsi="Times New Roman"/>
    </w:rPr>
  </w:style>
  <w:style w:type="character" w:styleId="PageNumber">
    <w:name w:val="page number"/>
    <w:basedOn w:val="DefaultParagraphFont"/>
  </w:style>
  <w:style w:type="paragraph" w:styleId="BodyText">
    <w:name w:val="Body Text"/>
    <w:basedOn w:val="Normal"/>
    <w:pPr>
      <w:tabs>
        <w:tab w:val="left" w:pos="-720"/>
      </w:tabs>
      <w:suppressAutoHyphens/>
      <w:jc w:val="both"/>
    </w:pPr>
    <w:rPr>
      <w:rFonts w:ascii="Times New Roman" w:hAnsi="Times New Roman"/>
    </w:rPr>
  </w:style>
  <w:style w:type="paragraph" w:styleId="BodyTextIndent2">
    <w:name w:val="Body Text Indent 2"/>
    <w:basedOn w:val="Normal"/>
    <w:pPr>
      <w:tabs>
        <w:tab w:val="left" w:pos="-720"/>
      </w:tabs>
      <w:suppressAutoHyphens/>
      <w:ind w:left="720"/>
      <w:jc w:val="both"/>
    </w:pPr>
    <w:rPr>
      <w:rFonts w:ascii="Times New Roman" w:hAnsi="Times New Roman"/>
      <w:bCs/>
    </w:rPr>
  </w:style>
  <w:style w:type="paragraph" w:styleId="BodyTextIndent3">
    <w:name w:val="Body Text Indent 3"/>
    <w:basedOn w:val="Normal"/>
    <w:pPr>
      <w:tabs>
        <w:tab w:val="left" w:pos="-720"/>
      </w:tabs>
      <w:suppressAutoHyphens/>
      <w:ind w:left="1440"/>
    </w:pPr>
    <w:rPr>
      <w:rFonts w:ascii="Times New Roman" w:hAnsi="Times New Roman"/>
    </w:rPr>
  </w:style>
  <w:style w:type="paragraph" w:styleId="BalloonText">
    <w:name w:val="Balloon Text"/>
    <w:basedOn w:val="Normal"/>
    <w:link w:val="BalloonTextChar"/>
    <w:uiPriority w:val="99"/>
    <w:semiHidden/>
    <w:unhideWhenUsed/>
    <w:rsid w:val="003F5420"/>
    <w:rPr>
      <w:rFonts w:ascii="Tahoma" w:hAnsi="Tahoma" w:cs="Tahoma"/>
      <w:sz w:val="16"/>
      <w:szCs w:val="16"/>
    </w:rPr>
  </w:style>
  <w:style w:type="character" w:customStyle="1" w:styleId="BalloonTextChar">
    <w:name w:val="Balloon Text Char"/>
    <w:basedOn w:val="DefaultParagraphFont"/>
    <w:link w:val="BalloonText"/>
    <w:uiPriority w:val="99"/>
    <w:semiHidden/>
    <w:rsid w:val="003F54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A0624C389BC544390F0301CF8991F60" ma:contentTypeVersion="1" ma:contentTypeDescription="Create a new document." ma:contentTypeScope="" ma:versionID="41733178e6378471d6e8bac21ceca318">
  <xsd:schema xmlns:xsd="http://www.w3.org/2001/XMLSchema" xmlns:p="http://schemas.microsoft.com/office/2006/metadata/properties" targetNamespace="http://schemas.microsoft.com/office/2006/metadata/properties" ma:root="true" ma:fieldsID="dea774f0a657a24eed680ff9d381e7b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0AABB6-772B-42C3-94C8-042088943803}">
  <ds:schemaRefs>
    <ds:schemaRef ds:uri="http://schemas.openxmlformats.org/package/2006/metadata/core-properties"/>
    <ds:schemaRef ds:uri="http://www.w3.org/XML/1998/namespace"/>
    <ds:schemaRef ds:uri="http://purl.org/dc/terms/"/>
    <ds:schemaRef ds:uri="http://purl.org/dc/elements/1.1/"/>
    <ds:schemaRef ds:uri="http://schemas.microsoft.com/office/2006/documentManagement/types"/>
    <ds:schemaRef ds:uri="http://schemas.microsoft.com/office/2006/metadata/properties"/>
    <ds:schemaRef ds:uri="http://purl.org/dc/dcmitype/"/>
    <ds:schemaRef ds:uri="http://schemas.microsoft.com/office/infopath/2007/PartnerControls"/>
  </ds:schemaRefs>
</ds:datastoreItem>
</file>

<file path=customXml/itemProps2.xml><?xml version="1.0" encoding="utf-8"?>
<ds:datastoreItem xmlns:ds="http://schemas.openxmlformats.org/officeDocument/2006/customXml" ds:itemID="{1855BEAE-D5BF-4A69-8CF9-37297C0678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BC2F361-4A5C-4164-8B68-E4CE43AEB83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6</Pages>
  <Words>2150</Words>
  <Characters>11655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CITY OF BILOXI</vt:lpstr>
    </vt:vector>
  </TitlesOfParts>
  <Company>Engineering</Company>
  <LinksUpToDate>false</LinksUpToDate>
  <CharactersWithSpaces>13778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CITY OF BILOXI</dc:title>
  <dc:creator>City of Biloxi</dc:creator>
  <cp:lastModifiedBy>Doug Wimberly</cp:lastModifiedBy>
  <cp:revision>6</cp:revision>
  <cp:lastPrinted>2010-09-21T22:20:00Z</cp:lastPrinted>
  <dcterms:created xsi:type="dcterms:W3CDTF">2017-06-26T22:08:00Z</dcterms:created>
  <dcterms:modified xsi:type="dcterms:W3CDTF">2017-07-07T20:42:00Z</dcterms:modified>
</cp:coreProperties>
</file>